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31EE4C40"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B11E2" w14:textId="517A4856" w:rsidR="00EA3069" w:rsidRPr="00F60421" w:rsidRDefault="00C80CE8" w:rsidP="00F60421">
      <w:pPr>
        <w:spacing w:after="0" w:line="240" w:lineRule="auto"/>
        <w:rPr>
          <w:rFonts w:ascii="Arial" w:hAnsi="Arial" w:cs="Arial"/>
          <w:sz w:val="20"/>
          <w:szCs w:val="20"/>
          <w:lang w:val="en-US"/>
        </w:rPr>
      </w:pPr>
      <w:r w:rsidRPr="00F60421">
        <w:rPr>
          <w:rFonts w:ascii="Arial" w:hAnsi="Arial" w:cs="Arial"/>
          <w:noProof/>
          <w:sz w:val="20"/>
          <w:szCs w:val="20"/>
          <w:lang w:eastAsia="fr-FR"/>
        </w:rPr>
        <w:drawing>
          <wp:anchor distT="0" distB="0" distL="114300" distR="114300" simplePos="0" relativeHeight="251683328" behindDoc="0" locked="0" layoutInCell="1" allowOverlap="1" wp14:anchorId="5EAB59E5" wp14:editId="114E7758">
            <wp:simplePos x="0" y="0"/>
            <wp:positionH relativeFrom="column">
              <wp:posOffset>4362450</wp:posOffset>
            </wp:positionH>
            <wp:positionV relativeFrom="paragraph">
              <wp:posOffset>-531495</wp:posOffset>
            </wp:positionV>
            <wp:extent cx="1470025" cy="1040765"/>
            <wp:effectExtent l="0" t="0" r="0" b="6985"/>
            <wp:wrapNone/>
            <wp:docPr id="3" name="Picture 3" descr="logo-ic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cra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025" cy="1040765"/>
                    </a:xfrm>
                    <a:prstGeom prst="rect">
                      <a:avLst/>
                    </a:prstGeom>
                    <a:noFill/>
                    <a:ln>
                      <a:noFill/>
                    </a:ln>
                  </pic:spPr>
                </pic:pic>
              </a:graphicData>
            </a:graphic>
          </wp:anchor>
        </w:drawing>
      </w:r>
      <w:r w:rsidRPr="00F60421">
        <w:rPr>
          <w:rFonts w:ascii="Arial" w:hAnsi="Arial" w:cs="Arial"/>
          <w:noProof/>
          <w:sz w:val="20"/>
          <w:szCs w:val="20"/>
          <w:lang w:eastAsia="fr-FR"/>
        </w:rPr>
        <w:drawing>
          <wp:anchor distT="0" distB="0" distL="114300" distR="114300" simplePos="0" relativeHeight="251668992" behindDoc="0" locked="0" layoutInCell="1" allowOverlap="1" wp14:anchorId="1FED10F5" wp14:editId="502B3A8D">
            <wp:simplePos x="0" y="0"/>
            <wp:positionH relativeFrom="column">
              <wp:posOffset>2082800</wp:posOffset>
            </wp:positionH>
            <wp:positionV relativeFrom="paragraph">
              <wp:posOffset>-253365</wp:posOffset>
            </wp:positionV>
            <wp:extent cx="1600200" cy="742950"/>
            <wp:effectExtent l="0" t="0" r="0" b="0"/>
            <wp:wrapNone/>
            <wp:docPr id="20" name="Image 1" descr="cid:image001.png@01CDA637.3A118050"/>
            <wp:cNvGraphicFramePr/>
            <a:graphic xmlns:a="http://schemas.openxmlformats.org/drawingml/2006/main">
              <a:graphicData uri="http://schemas.openxmlformats.org/drawingml/2006/picture">
                <pic:pic xmlns:pic="http://schemas.openxmlformats.org/drawingml/2006/picture">
                  <pic:nvPicPr>
                    <pic:cNvPr id="86" name="Image 1" descr="cid:image001.png@01CDA637.3A11805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42950"/>
                    </a:xfrm>
                    <a:prstGeom prst="rect">
                      <a:avLst/>
                    </a:prstGeom>
                    <a:noFill/>
                    <a:ln>
                      <a:noFill/>
                    </a:ln>
                  </pic:spPr>
                </pic:pic>
              </a:graphicData>
            </a:graphic>
          </wp:anchor>
        </w:drawing>
      </w:r>
      <w:r w:rsidRPr="00F60421">
        <w:rPr>
          <w:rFonts w:ascii="Arial" w:hAnsi="Arial" w:cs="Arial"/>
          <w:noProof/>
          <w:sz w:val="20"/>
          <w:szCs w:val="20"/>
          <w:lang w:eastAsia="fr-FR"/>
        </w:rPr>
        <w:drawing>
          <wp:anchor distT="0" distB="0" distL="114300" distR="114300" simplePos="0" relativeHeight="251648512" behindDoc="0" locked="0" layoutInCell="1" allowOverlap="1" wp14:anchorId="0AB07E78" wp14:editId="58573D55">
            <wp:simplePos x="0" y="0"/>
            <wp:positionH relativeFrom="margin">
              <wp:posOffset>-572135</wp:posOffset>
            </wp:positionH>
            <wp:positionV relativeFrom="paragraph">
              <wp:posOffset>-254000</wp:posOffset>
            </wp:positionV>
            <wp:extent cx="2091055" cy="628650"/>
            <wp:effectExtent l="0" t="0" r="4445" b="0"/>
            <wp:wrapNone/>
            <wp:docPr id="13" name="Picture 10" descr="US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AID.gif"/>
                    <pic:cNvPicPr>
                      <a:picLocks noChangeAspect="1" noChangeArrowheads="1"/>
                    </pic:cNvPicPr>
                  </pic:nvPicPr>
                  <pic:blipFill>
                    <a:blip r:embed="rId10" cstate="email"/>
                    <a:srcRect/>
                    <a:stretch>
                      <a:fillRect/>
                    </a:stretch>
                  </pic:blipFill>
                  <pic:spPr bwMode="auto">
                    <a:xfrm>
                      <a:off x="0" y="0"/>
                      <a:ext cx="209105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0421">
        <w:rPr>
          <w:rFonts w:ascii="Arial" w:hAnsi="Arial" w:cs="Arial"/>
          <w:sz w:val="20"/>
          <w:szCs w:val="20"/>
          <w:lang w:val="en-US"/>
        </w:rPr>
        <w:tab/>
      </w:r>
    </w:p>
    <w:p w14:paraId="5D19CADD" w14:textId="30D4491B" w:rsidR="00EA3069" w:rsidRPr="00F60421" w:rsidRDefault="00EA3069" w:rsidP="00F60421">
      <w:pPr>
        <w:spacing w:after="0" w:line="240" w:lineRule="auto"/>
        <w:rPr>
          <w:rFonts w:ascii="Arial" w:hAnsi="Arial" w:cs="Arial"/>
          <w:sz w:val="20"/>
          <w:szCs w:val="20"/>
          <w:lang w:val="en-US"/>
        </w:rPr>
      </w:pPr>
    </w:p>
    <w:p w14:paraId="4188703A" w14:textId="2C5CD1DC" w:rsidR="0033308F" w:rsidRPr="00F60421" w:rsidRDefault="0033308F" w:rsidP="00F60421">
      <w:pPr>
        <w:spacing w:after="0" w:line="240" w:lineRule="auto"/>
        <w:rPr>
          <w:rFonts w:ascii="Arial" w:hAnsi="Arial" w:cs="Arial"/>
          <w:b/>
          <w:bCs/>
          <w:sz w:val="20"/>
          <w:szCs w:val="20"/>
          <w:lang w:val="en-US"/>
        </w:rPr>
      </w:pPr>
    </w:p>
    <w:p w14:paraId="2A464926" w14:textId="77777777" w:rsidR="00B83A21" w:rsidRPr="00F60421" w:rsidRDefault="00B83A21" w:rsidP="00F60421">
      <w:pPr>
        <w:spacing w:after="0" w:line="240" w:lineRule="auto"/>
        <w:rPr>
          <w:rFonts w:ascii="Arial" w:hAnsi="Arial" w:cs="Arial"/>
          <w:b/>
          <w:bCs/>
          <w:sz w:val="20"/>
          <w:szCs w:val="20"/>
          <w:lang w:val="en-US"/>
        </w:rPr>
      </w:pPr>
    </w:p>
    <w:p w14:paraId="6570F5BE" w14:textId="77777777" w:rsidR="00B83A21" w:rsidRPr="00F60421" w:rsidRDefault="00B83A21" w:rsidP="00F60421">
      <w:pPr>
        <w:spacing w:after="0" w:line="240" w:lineRule="auto"/>
        <w:rPr>
          <w:rFonts w:ascii="Arial" w:hAnsi="Arial" w:cs="Arial"/>
          <w:b/>
          <w:bCs/>
          <w:sz w:val="20"/>
          <w:szCs w:val="20"/>
          <w:lang w:val="en-US"/>
        </w:rPr>
      </w:pPr>
    </w:p>
    <w:p w14:paraId="39906A0B" w14:textId="77777777" w:rsidR="00B83A21" w:rsidRPr="00F60421" w:rsidRDefault="00B83A21" w:rsidP="00F60421">
      <w:pPr>
        <w:spacing w:after="0" w:line="240" w:lineRule="auto"/>
        <w:rPr>
          <w:rFonts w:ascii="Arial" w:hAnsi="Arial" w:cs="Arial"/>
          <w:b/>
          <w:bCs/>
          <w:sz w:val="20"/>
          <w:szCs w:val="20"/>
          <w:lang w:val="en-US"/>
        </w:rPr>
      </w:pPr>
    </w:p>
    <w:p w14:paraId="5D3BADFF" w14:textId="77777777" w:rsidR="00071947" w:rsidRPr="00F60421" w:rsidRDefault="00071947" w:rsidP="00F60421">
      <w:pPr>
        <w:spacing w:after="0" w:line="240" w:lineRule="auto"/>
        <w:rPr>
          <w:rFonts w:ascii="Arial" w:hAnsi="Arial" w:cs="Arial"/>
          <w:b/>
          <w:bCs/>
          <w:sz w:val="20"/>
          <w:szCs w:val="20"/>
          <w:lang w:val="en-US"/>
        </w:rPr>
      </w:pPr>
    </w:p>
    <w:p w14:paraId="7440F0AC" w14:textId="77777777" w:rsidR="00B83A21" w:rsidRPr="00F60421" w:rsidRDefault="00B83A21" w:rsidP="00F60421">
      <w:pPr>
        <w:spacing w:after="0" w:line="240" w:lineRule="auto"/>
        <w:rPr>
          <w:rFonts w:ascii="Arial" w:hAnsi="Arial" w:cs="Arial"/>
          <w:b/>
          <w:bCs/>
          <w:sz w:val="20"/>
          <w:szCs w:val="20"/>
          <w:lang w:val="en-US"/>
        </w:rPr>
      </w:pPr>
    </w:p>
    <w:p w14:paraId="2960FC9B" w14:textId="4370B4A9" w:rsidR="00FD5E99" w:rsidRPr="00B7622C" w:rsidRDefault="00FD5E99" w:rsidP="00FD5E99">
      <w:pPr>
        <w:jc w:val="center"/>
        <w:rPr>
          <w:rFonts w:ascii="Arial" w:hAnsi="Arial" w:cs="Arial"/>
          <w:b/>
          <w:iCs/>
          <w:sz w:val="36"/>
          <w:szCs w:val="36"/>
          <w:lang w:val="en-US"/>
        </w:rPr>
      </w:pPr>
      <w:r w:rsidRPr="00B7622C">
        <w:rPr>
          <w:rFonts w:ascii="Arial" w:hAnsi="Arial" w:cs="Arial"/>
          <w:b/>
          <w:iCs/>
          <w:sz w:val="36"/>
          <w:szCs w:val="36"/>
          <w:lang w:val="en-US"/>
        </w:rPr>
        <w:t>Bringing Agroforestry to Scale for Improved Livelihoods in CARE-Harande resilience zones – Scaling up smart villages for improved livelihoods in CARE-Harande resilience zones</w:t>
      </w:r>
    </w:p>
    <w:p w14:paraId="02E74304" w14:textId="77777777" w:rsidR="00306F4A" w:rsidRPr="00F60421" w:rsidRDefault="00306F4A" w:rsidP="00F60421">
      <w:pPr>
        <w:spacing w:after="0" w:line="240" w:lineRule="auto"/>
        <w:rPr>
          <w:rFonts w:ascii="Arial" w:hAnsi="Arial" w:cs="Arial"/>
          <w:b/>
          <w:bCs/>
          <w:sz w:val="32"/>
          <w:szCs w:val="32"/>
          <w:lang w:val="en-US"/>
        </w:rPr>
      </w:pPr>
    </w:p>
    <w:p w14:paraId="24A4AF32" w14:textId="77777777" w:rsidR="00071947" w:rsidRPr="00F60421" w:rsidRDefault="00071947" w:rsidP="00F60421">
      <w:pPr>
        <w:spacing w:after="0" w:line="240" w:lineRule="auto"/>
        <w:rPr>
          <w:rFonts w:ascii="Arial" w:hAnsi="Arial" w:cs="Arial"/>
          <w:b/>
          <w:bCs/>
          <w:sz w:val="20"/>
          <w:szCs w:val="20"/>
          <w:lang w:val="en-US"/>
        </w:rPr>
      </w:pPr>
    </w:p>
    <w:p w14:paraId="5CE1CB28" w14:textId="77777777" w:rsidR="00071947" w:rsidRPr="00F60421" w:rsidRDefault="00071947" w:rsidP="00F60421">
      <w:pPr>
        <w:spacing w:after="0" w:line="240" w:lineRule="auto"/>
        <w:rPr>
          <w:rFonts w:ascii="Arial" w:hAnsi="Arial" w:cs="Arial"/>
          <w:b/>
          <w:bCs/>
          <w:sz w:val="20"/>
          <w:szCs w:val="20"/>
          <w:lang w:val="en-US"/>
        </w:rPr>
      </w:pPr>
      <w:bookmarkStart w:id="0" w:name="_GoBack"/>
      <w:bookmarkEnd w:id="0"/>
    </w:p>
    <w:p w14:paraId="7D02964A" w14:textId="77777777" w:rsidR="0033308F" w:rsidRPr="00F60421" w:rsidRDefault="0033308F" w:rsidP="00F60421">
      <w:pPr>
        <w:spacing w:after="0" w:line="240" w:lineRule="auto"/>
        <w:rPr>
          <w:rFonts w:ascii="Arial" w:hAnsi="Arial" w:cs="Arial"/>
          <w:b/>
          <w:bCs/>
          <w:sz w:val="20"/>
          <w:szCs w:val="20"/>
          <w:lang w:val="en-US"/>
        </w:rPr>
      </w:pPr>
    </w:p>
    <w:p w14:paraId="674C8AAC" w14:textId="7DBBD486" w:rsidR="00EA3069" w:rsidRPr="00F60421" w:rsidRDefault="00053A34" w:rsidP="00F60421">
      <w:pPr>
        <w:spacing w:after="0" w:line="240" w:lineRule="auto"/>
        <w:jc w:val="center"/>
        <w:rPr>
          <w:rFonts w:ascii="Arial" w:hAnsi="Arial" w:cs="Arial"/>
          <w:b/>
          <w:bCs/>
          <w:color w:val="00B050"/>
          <w:sz w:val="24"/>
          <w:szCs w:val="24"/>
          <w:lang w:val="en-US"/>
        </w:rPr>
      </w:pPr>
      <w:r w:rsidRPr="00F60421">
        <w:rPr>
          <w:rFonts w:ascii="Arial" w:hAnsi="Arial" w:cs="Arial"/>
          <w:b/>
          <w:bCs/>
          <w:color w:val="00B050"/>
          <w:sz w:val="24"/>
          <w:szCs w:val="24"/>
          <w:lang w:val="en-US"/>
        </w:rPr>
        <w:t xml:space="preserve">FY2018 </w:t>
      </w:r>
      <w:r w:rsidR="00721267" w:rsidRPr="00F60421">
        <w:rPr>
          <w:rFonts w:ascii="Arial" w:hAnsi="Arial" w:cs="Arial"/>
          <w:b/>
          <w:bCs/>
          <w:color w:val="00B050"/>
          <w:sz w:val="24"/>
          <w:szCs w:val="24"/>
          <w:lang w:val="en-US"/>
        </w:rPr>
        <w:t>ANNUAL</w:t>
      </w:r>
      <w:r w:rsidR="007F1630" w:rsidRPr="00F60421">
        <w:rPr>
          <w:rFonts w:ascii="Arial" w:hAnsi="Arial" w:cs="Arial"/>
          <w:b/>
          <w:bCs/>
          <w:color w:val="00B050"/>
          <w:sz w:val="24"/>
          <w:szCs w:val="24"/>
          <w:lang w:val="en-US"/>
        </w:rPr>
        <w:t xml:space="preserve"> </w:t>
      </w:r>
      <w:r w:rsidR="0033308F" w:rsidRPr="00F60421">
        <w:rPr>
          <w:rFonts w:ascii="Arial" w:hAnsi="Arial" w:cs="Arial"/>
          <w:b/>
          <w:bCs/>
          <w:color w:val="00B050"/>
          <w:sz w:val="24"/>
          <w:szCs w:val="24"/>
          <w:lang w:val="en-US"/>
        </w:rPr>
        <w:t>RESULT</w:t>
      </w:r>
      <w:r w:rsidRPr="00F60421">
        <w:rPr>
          <w:rFonts w:ascii="Arial" w:hAnsi="Arial" w:cs="Arial"/>
          <w:b/>
          <w:bCs/>
          <w:color w:val="00B050"/>
          <w:sz w:val="24"/>
          <w:szCs w:val="24"/>
          <w:lang w:val="en-US"/>
        </w:rPr>
        <w:t>S</w:t>
      </w:r>
      <w:r w:rsidR="0033308F" w:rsidRPr="00F60421">
        <w:rPr>
          <w:rFonts w:ascii="Arial" w:hAnsi="Arial" w:cs="Arial"/>
          <w:b/>
          <w:bCs/>
          <w:color w:val="00B050"/>
          <w:sz w:val="24"/>
          <w:szCs w:val="24"/>
          <w:lang w:val="en-US"/>
        </w:rPr>
        <w:t xml:space="preserve"> REPORT</w:t>
      </w:r>
    </w:p>
    <w:p w14:paraId="29D50374" w14:textId="77777777" w:rsidR="00D57165" w:rsidRPr="00F60421" w:rsidRDefault="00D57165" w:rsidP="00F60421">
      <w:pPr>
        <w:spacing w:after="0" w:line="240" w:lineRule="auto"/>
        <w:jc w:val="center"/>
        <w:rPr>
          <w:rFonts w:ascii="Arial" w:hAnsi="Arial" w:cs="Arial"/>
          <w:b/>
          <w:bCs/>
          <w:color w:val="00B050"/>
          <w:sz w:val="24"/>
          <w:szCs w:val="24"/>
          <w:lang w:val="en-US"/>
        </w:rPr>
      </w:pPr>
    </w:p>
    <w:p w14:paraId="7DA0E23A" w14:textId="32A474F3" w:rsidR="00900599" w:rsidRPr="00F60421" w:rsidRDefault="00721267" w:rsidP="00F60421">
      <w:pPr>
        <w:spacing w:after="0" w:line="240" w:lineRule="auto"/>
        <w:jc w:val="center"/>
        <w:rPr>
          <w:rFonts w:ascii="Arial" w:hAnsi="Arial" w:cs="Arial"/>
          <w:b/>
          <w:bCs/>
          <w:color w:val="00B050"/>
          <w:sz w:val="24"/>
          <w:szCs w:val="24"/>
          <w:lang w:val="en-US"/>
        </w:rPr>
      </w:pPr>
      <w:r w:rsidRPr="00F60421">
        <w:rPr>
          <w:rFonts w:ascii="Arial" w:hAnsi="Arial" w:cs="Arial"/>
          <w:b/>
          <w:bCs/>
          <w:color w:val="00B050"/>
          <w:sz w:val="24"/>
          <w:szCs w:val="24"/>
          <w:lang w:val="en-US"/>
        </w:rPr>
        <w:t>Oct</w:t>
      </w:r>
      <w:r w:rsidR="008C5925" w:rsidRPr="00F60421">
        <w:rPr>
          <w:rFonts w:ascii="Arial" w:hAnsi="Arial" w:cs="Arial"/>
          <w:b/>
          <w:bCs/>
          <w:color w:val="00B050"/>
          <w:sz w:val="24"/>
          <w:szCs w:val="24"/>
          <w:lang w:val="en-US"/>
        </w:rPr>
        <w:t>ober</w:t>
      </w:r>
      <w:r w:rsidRPr="00F60421">
        <w:rPr>
          <w:rFonts w:ascii="Arial" w:hAnsi="Arial" w:cs="Arial"/>
          <w:b/>
          <w:bCs/>
          <w:color w:val="00B050"/>
          <w:sz w:val="24"/>
          <w:szCs w:val="24"/>
          <w:lang w:val="en-US"/>
        </w:rPr>
        <w:t xml:space="preserve"> 1, 2017</w:t>
      </w:r>
      <w:r w:rsidR="00900599" w:rsidRPr="00F60421">
        <w:rPr>
          <w:rFonts w:ascii="Arial" w:hAnsi="Arial" w:cs="Arial"/>
          <w:b/>
          <w:bCs/>
          <w:color w:val="00B050"/>
          <w:sz w:val="24"/>
          <w:szCs w:val="24"/>
          <w:lang w:val="en-US"/>
        </w:rPr>
        <w:t xml:space="preserve"> – </w:t>
      </w:r>
      <w:r w:rsidR="00DD26D8" w:rsidRPr="00F60421">
        <w:rPr>
          <w:rFonts w:ascii="Arial" w:hAnsi="Arial" w:cs="Arial"/>
          <w:b/>
          <w:bCs/>
          <w:color w:val="00B050"/>
          <w:sz w:val="24"/>
          <w:szCs w:val="24"/>
          <w:lang w:val="en-US"/>
        </w:rPr>
        <w:t xml:space="preserve">September </w:t>
      </w:r>
      <w:r w:rsidR="00900599" w:rsidRPr="00F60421">
        <w:rPr>
          <w:rFonts w:ascii="Arial" w:hAnsi="Arial" w:cs="Arial"/>
          <w:b/>
          <w:bCs/>
          <w:color w:val="00B050"/>
          <w:sz w:val="24"/>
          <w:szCs w:val="24"/>
          <w:lang w:val="en-US"/>
        </w:rPr>
        <w:t>3</w:t>
      </w:r>
      <w:r w:rsidR="00A870F8" w:rsidRPr="00F60421">
        <w:rPr>
          <w:rFonts w:ascii="Arial" w:hAnsi="Arial" w:cs="Arial"/>
          <w:b/>
          <w:bCs/>
          <w:color w:val="00B050"/>
          <w:sz w:val="24"/>
          <w:szCs w:val="24"/>
          <w:lang w:val="en-US"/>
        </w:rPr>
        <w:t>0</w:t>
      </w:r>
      <w:r w:rsidR="00900599" w:rsidRPr="00F60421">
        <w:rPr>
          <w:rFonts w:ascii="Arial" w:hAnsi="Arial" w:cs="Arial"/>
          <w:b/>
          <w:bCs/>
          <w:color w:val="00B050"/>
          <w:sz w:val="24"/>
          <w:szCs w:val="24"/>
          <w:lang w:val="en-US"/>
        </w:rPr>
        <w:t>, 201</w:t>
      </w:r>
      <w:r w:rsidR="00CF26DD" w:rsidRPr="00F60421">
        <w:rPr>
          <w:rFonts w:ascii="Arial" w:hAnsi="Arial" w:cs="Arial"/>
          <w:b/>
          <w:bCs/>
          <w:color w:val="00B050"/>
          <w:sz w:val="24"/>
          <w:szCs w:val="24"/>
          <w:lang w:val="en-US"/>
        </w:rPr>
        <w:t>8</w:t>
      </w:r>
    </w:p>
    <w:p w14:paraId="7E2EAD1E" w14:textId="77777777" w:rsidR="00071947" w:rsidRPr="00F60421" w:rsidRDefault="00071947" w:rsidP="00F60421">
      <w:pPr>
        <w:spacing w:after="0" w:line="240" w:lineRule="auto"/>
        <w:jc w:val="center"/>
        <w:rPr>
          <w:rFonts w:ascii="Arial" w:hAnsi="Arial" w:cs="Arial"/>
          <w:color w:val="00B050"/>
          <w:sz w:val="20"/>
          <w:szCs w:val="20"/>
          <w:lang w:val="en-US"/>
        </w:rPr>
      </w:pPr>
    </w:p>
    <w:p w14:paraId="7E70C7B7" w14:textId="77777777" w:rsidR="00EA3069" w:rsidRPr="00F60421" w:rsidRDefault="00EA3069" w:rsidP="00F60421">
      <w:pPr>
        <w:spacing w:after="0" w:line="240" w:lineRule="auto"/>
        <w:rPr>
          <w:rFonts w:ascii="Arial" w:hAnsi="Arial" w:cs="Arial"/>
          <w:sz w:val="20"/>
          <w:szCs w:val="20"/>
          <w:lang w:val="en-US"/>
        </w:rPr>
      </w:pPr>
    </w:p>
    <w:p w14:paraId="5FB45819" w14:textId="77777777" w:rsidR="00071947" w:rsidRPr="00F60421" w:rsidRDefault="00071947" w:rsidP="00F60421">
      <w:pPr>
        <w:spacing w:after="0" w:line="240" w:lineRule="auto"/>
        <w:rPr>
          <w:rFonts w:ascii="Arial" w:hAnsi="Arial" w:cs="Arial"/>
          <w:sz w:val="20"/>
          <w:szCs w:val="20"/>
          <w:lang w:val="en-US"/>
        </w:rPr>
      </w:pPr>
    </w:p>
    <w:p w14:paraId="558F0220" w14:textId="77777777" w:rsidR="00071947" w:rsidRPr="00F60421" w:rsidRDefault="00071947" w:rsidP="00F60421">
      <w:pPr>
        <w:spacing w:after="0" w:line="240" w:lineRule="auto"/>
        <w:rPr>
          <w:rFonts w:ascii="Arial" w:hAnsi="Arial" w:cs="Arial"/>
          <w:sz w:val="20"/>
          <w:szCs w:val="20"/>
          <w:lang w:val="en-US"/>
        </w:rPr>
      </w:pPr>
    </w:p>
    <w:p w14:paraId="47AAB283" w14:textId="77777777" w:rsidR="00EA3069" w:rsidRPr="00F60421" w:rsidRDefault="00EA3069" w:rsidP="00F60421">
      <w:pPr>
        <w:spacing w:after="0" w:line="240" w:lineRule="auto"/>
        <w:rPr>
          <w:rFonts w:ascii="Arial" w:hAnsi="Arial" w:cs="Arial"/>
          <w:sz w:val="20"/>
          <w:szCs w:val="20"/>
          <w:lang w:val="en-US"/>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5"/>
        <w:gridCol w:w="5225"/>
      </w:tblGrid>
      <w:tr w:rsidR="00EA3069" w:rsidRPr="00FD5E99" w14:paraId="2E3BBFF6" w14:textId="77777777" w:rsidTr="00071947">
        <w:trPr>
          <w:trHeight w:val="134"/>
          <w:jc w:val="center"/>
        </w:trPr>
        <w:tc>
          <w:tcPr>
            <w:tcW w:w="5215" w:type="dxa"/>
          </w:tcPr>
          <w:p w14:paraId="7A8F2F51"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Awardee Name and Host Country </w:t>
            </w:r>
          </w:p>
        </w:tc>
        <w:tc>
          <w:tcPr>
            <w:tcW w:w="5225" w:type="dxa"/>
          </w:tcPr>
          <w:p w14:paraId="62172D8F" w14:textId="6D17E14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World Agroforestry Centre (ICRAF)/ Mali</w:t>
            </w:r>
          </w:p>
        </w:tc>
      </w:tr>
      <w:tr w:rsidR="00EA3069" w:rsidRPr="00F60421" w14:paraId="2D7583E6" w14:textId="77777777" w:rsidTr="00071947">
        <w:trPr>
          <w:trHeight w:val="134"/>
          <w:jc w:val="center"/>
        </w:trPr>
        <w:tc>
          <w:tcPr>
            <w:tcW w:w="5215" w:type="dxa"/>
          </w:tcPr>
          <w:p w14:paraId="45400141"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 Number </w:t>
            </w:r>
          </w:p>
        </w:tc>
        <w:tc>
          <w:tcPr>
            <w:tcW w:w="5225" w:type="dxa"/>
          </w:tcPr>
          <w:p w14:paraId="437CFFFE" w14:textId="1AB5C0F5" w:rsidR="00EA3069" w:rsidRPr="00F60421" w:rsidRDefault="001069B1" w:rsidP="00F60421">
            <w:pPr>
              <w:pStyle w:val="Default"/>
              <w:rPr>
                <w:rFonts w:ascii="Arial" w:hAnsi="Arial" w:cs="Arial"/>
                <w:color w:val="auto"/>
                <w:lang w:val="en-US"/>
              </w:rPr>
            </w:pPr>
            <w:r w:rsidRPr="00F60421">
              <w:rPr>
                <w:rFonts w:ascii="Arial" w:hAnsi="Arial" w:cs="Arial"/>
                <w:i/>
                <w:color w:val="auto"/>
                <w:lang w:val="en-US"/>
              </w:rPr>
              <w:t>AID-FFP- A-15-00013</w:t>
            </w:r>
          </w:p>
        </w:tc>
      </w:tr>
      <w:tr w:rsidR="00EA3069" w:rsidRPr="00F60421" w14:paraId="24F41C3A" w14:textId="77777777" w:rsidTr="00071947">
        <w:trPr>
          <w:trHeight w:val="134"/>
          <w:jc w:val="center"/>
        </w:trPr>
        <w:tc>
          <w:tcPr>
            <w:tcW w:w="5215" w:type="dxa"/>
          </w:tcPr>
          <w:p w14:paraId="1051D31E"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Project Name </w:t>
            </w:r>
          </w:p>
        </w:tc>
        <w:tc>
          <w:tcPr>
            <w:tcW w:w="5225" w:type="dxa"/>
          </w:tcPr>
          <w:p w14:paraId="2E1CE118" w14:textId="25A7C7C3" w:rsidR="00EA3069" w:rsidRPr="00F60421" w:rsidRDefault="00EA3069" w:rsidP="00F60421">
            <w:pPr>
              <w:pStyle w:val="Default"/>
              <w:rPr>
                <w:rFonts w:ascii="Arial" w:hAnsi="Arial" w:cs="Arial"/>
                <w:color w:val="auto"/>
                <w:lang w:val="en-US"/>
              </w:rPr>
            </w:pPr>
            <w:proofErr w:type="spellStart"/>
            <w:r w:rsidRPr="00F60421">
              <w:rPr>
                <w:rFonts w:ascii="Arial" w:hAnsi="Arial" w:cs="Arial"/>
                <w:color w:val="auto"/>
                <w:lang w:val="en-US"/>
              </w:rPr>
              <w:t>BrASIL</w:t>
            </w:r>
            <w:proofErr w:type="spellEnd"/>
            <w:r w:rsidR="00D842AC" w:rsidRPr="00F60421">
              <w:rPr>
                <w:rFonts w:ascii="Arial" w:hAnsi="Arial" w:cs="Arial"/>
                <w:color w:val="auto"/>
                <w:lang w:val="en-US"/>
              </w:rPr>
              <w:t>-CSVIL</w:t>
            </w:r>
          </w:p>
        </w:tc>
      </w:tr>
      <w:tr w:rsidR="00A9716C" w:rsidRPr="00F60421" w14:paraId="680E0D14" w14:textId="77777777" w:rsidTr="00071947">
        <w:trPr>
          <w:trHeight w:val="134"/>
          <w:jc w:val="center"/>
        </w:trPr>
        <w:tc>
          <w:tcPr>
            <w:tcW w:w="5215" w:type="dxa"/>
          </w:tcPr>
          <w:p w14:paraId="43EBB3FD"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Submission Date </w:t>
            </w:r>
          </w:p>
        </w:tc>
        <w:tc>
          <w:tcPr>
            <w:tcW w:w="5225" w:type="dxa"/>
          </w:tcPr>
          <w:p w14:paraId="4464BF5C" w14:textId="5D158957" w:rsidR="00EA3069" w:rsidRPr="00F60421" w:rsidRDefault="00016B0D" w:rsidP="00F60421">
            <w:pPr>
              <w:pStyle w:val="Default"/>
              <w:rPr>
                <w:rFonts w:ascii="Arial" w:hAnsi="Arial" w:cs="Arial"/>
                <w:color w:val="auto"/>
                <w:lang w:val="en-US"/>
              </w:rPr>
            </w:pPr>
            <w:r w:rsidRPr="00F60421">
              <w:rPr>
                <w:rFonts w:ascii="Arial" w:hAnsi="Arial" w:cs="Arial"/>
                <w:color w:val="auto"/>
                <w:lang w:val="en-US"/>
              </w:rPr>
              <w:t>1</w:t>
            </w:r>
            <w:r w:rsidR="00F117BD" w:rsidRPr="00F60421">
              <w:rPr>
                <w:rFonts w:ascii="Arial" w:hAnsi="Arial" w:cs="Arial"/>
                <w:color w:val="auto"/>
                <w:lang w:val="en-US"/>
              </w:rPr>
              <w:t>9</w:t>
            </w:r>
            <w:r w:rsidR="00EA3069" w:rsidRPr="00F60421">
              <w:rPr>
                <w:rFonts w:ascii="Arial" w:hAnsi="Arial" w:cs="Arial"/>
                <w:color w:val="auto"/>
                <w:lang w:val="en-US"/>
              </w:rPr>
              <w:t>/</w:t>
            </w:r>
            <w:r w:rsidRPr="00F60421">
              <w:rPr>
                <w:rFonts w:ascii="Arial" w:hAnsi="Arial" w:cs="Arial"/>
                <w:color w:val="auto"/>
                <w:lang w:val="en-US"/>
              </w:rPr>
              <w:t>02</w:t>
            </w:r>
            <w:r w:rsidR="00900599" w:rsidRPr="00F60421">
              <w:rPr>
                <w:rFonts w:ascii="Arial" w:hAnsi="Arial" w:cs="Arial"/>
                <w:color w:val="auto"/>
                <w:lang w:val="en-US"/>
              </w:rPr>
              <w:t>/201</w:t>
            </w:r>
            <w:r w:rsidR="008635BE" w:rsidRPr="00F60421">
              <w:rPr>
                <w:rFonts w:ascii="Arial" w:hAnsi="Arial" w:cs="Arial"/>
                <w:color w:val="auto"/>
                <w:lang w:val="en-US"/>
              </w:rPr>
              <w:t>9</w:t>
            </w:r>
          </w:p>
        </w:tc>
      </w:tr>
      <w:tr w:rsidR="00A9716C" w:rsidRPr="00F60421" w14:paraId="4CB1355C" w14:textId="77777777" w:rsidTr="00071947">
        <w:trPr>
          <w:trHeight w:val="134"/>
          <w:jc w:val="center"/>
        </w:trPr>
        <w:tc>
          <w:tcPr>
            <w:tcW w:w="5215" w:type="dxa"/>
          </w:tcPr>
          <w:p w14:paraId="7E189E3D"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Reporting Fiscal Year </w:t>
            </w:r>
          </w:p>
        </w:tc>
        <w:tc>
          <w:tcPr>
            <w:tcW w:w="5225" w:type="dxa"/>
          </w:tcPr>
          <w:p w14:paraId="117B9288" w14:textId="5B9B6522" w:rsidR="00EA3069" w:rsidRPr="00F60421" w:rsidRDefault="00D737D1" w:rsidP="00F60421">
            <w:pPr>
              <w:pStyle w:val="Default"/>
              <w:rPr>
                <w:rFonts w:ascii="Arial" w:hAnsi="Arial" w:cs="Arial"/>
                <w:color w:val="auto"/>
                <w:lang w:val="en-US"/>
              </w:rPr>
            </w:pPr>
            <w:r w:rsidRPr="00F60421">
              <w:rPr>
                <w:rFonts w:ascii="Arial" w:hAnsi="Arial" w:cs="Arial"/>
                <w:color w:val="auto"/>
                <w:lang w:val="en-US"/>
              </w:rPr>
              <w:t>FY</w:t>
            </w:r>
            <w:r w:rsidR="00747D32" w:rsidRPr="00F60421">
              <w:rPr>
                <w:rFonts w:ascii="Arial" w:hAnsi="Arial" w:cs="Arial"/>
                <w:color w:val="auto"/>
                <w:lang w:val="en-US"/>
              </w:rPr>
              <w:t xml:space="preserve"> 20</w:t>
            </w:r>
            <w:r w:rsidRPr="00F60421">
              <w:rPr>
                <w:rFonts w:ascii="Arial" w:hAnsi="Arial" w:cs="Arial"/>
                <w:color w:val="auto"/>
                <w:lang w:val="en-US"/>
              </w:rPr>
              <w:t>18</w:t>
            </w:r>
          </w:p>
        </w:tc>
      </w:tr>
      <w:tr w:rsidR="00EA3069" w:rsidRPr="00FD5E99" w14:paraId="1F7762D9" w14:textId="77777777" w:rsidTr="00071947">
        <w:trPr>
          <w:trHeight w:val="134"/>
          <w:jc w:val="center"/>
        </w:trPr>
        <w:tc>
          <w:tcPr>
            <w:tcW w:w="5215" w:type="dxa"/>
          </w:tcPr>
          <w:p w14:paraId="4558EEFA"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Awardee HQ Contact Name </w:t>
            </w:r>
          </w:p>
        </w:tc>
        <w:tc>
          <w:tcPr>
            <w:tcW w:w="5225" w:type="dxa"/>
          </w:tcPr>
          <w:p w14:paraId="7FD4BD84" w14:textId="49B840BC" w:rsidR="00EA3069" w:rsidRPr="00F60421" w:rsidRDefault="00BB626C" w:rsidP="00F60421">
            <w:pPr>
              <w:pStyle w:val="Default"/>
              <w:rPr>
                <w:rFonts w:ascii="Arial" w:hAnsi="Arial" w:cs="Arial"/>
                <w:color w:val="auto"/>
                <w:lang w:val="en-US"/>
              </w:rPr>
            </w:pPr>
            <w:r w:rsidRPr="00F60421">
              <w:rPr>
                <w:rFonts w:ascii="Arial" w:hAnsi="Arial" w:cs="Arial"/>
                <w:color w:val="auto"/>
                <w:lang w:val="en-US"/>
              </w:rPr>
              <w:t>Dr Tony Simons, General Director</w:t>
            </w:r>
          </w:p>
        </w:tc>
      </w:tr>
      <w:tr w:rsidR="00EA3069" w:rsidRPr="00F60421" w14:paraId="665E18E0" w14:textId="77777777" w:rsidTr="00071947">
        <w:trPr>
          <w:trHeight w:val="134"/>
          <w:jc w:val="center"/>
        </w:trPr>
        <w:tc>
          <w:tcPr>
            <w:tcW w:w="5215" w:type="dxa"/>
          </w:tcPr>
          <w:p w14:paraId="4217D5E8"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Awardee HQ Contact Address </w:t>
            </w:r>
          </w:p>
        </w:tc>
        <w:tc>
          <w:tcPr>
            <w:tcW w:w="5225" w:type="dxa"/>
          </w:tcPr>
          <w:p w14:paraId="2775EC2A" w14:textId="77777777" w:rsidR="00EA3069" w:rsidRPr="00F60421" w:rsidRDefault="00EA3069" w:rsidP="00F60421">
            <w:pPr>
              <w:widowControl w:val="0"/>
              <w:autoSpaceDE w:val="0"/>
              <w:autoSpaceDN w:val="0"/>
              <w:adjustRightInd w:val="0"/>
              <w:spacing w:after="0" w:line="240" w:lineRule="auto"/>
              <w:rPr>
                <w:rFonts w:ascii="Arial" w:hAnsi="Arial" w:cs="Arial"/>
                <w:sz w:val="24"/>
                <w:szCs w:val="24"/>
                <w:lang w:val="en-US"/>
              </w:rPr>
            </w:pPr>
            <w:r w:rsidRPr="00F60421">
              <w:rPr>
                <w:rFonts w:ascii="Arial" w:hAnsi="Arial" w:cs="Arial"/>
                <w:sz w:val="24"/>
                <w:szCs w:val="24"/>
                <w:lang w:val="en-US"/>
              </w:rPr>
              <w:t xml:space="preserve">United Nations Avenue, </w:t>
            </w:r>
            <w:proofErr w:type="spellStart"/>
            <w:r w:rsidRPr="00F60421">
              <w:rPr>
                <w:rFonts w:ascii="Arial" w:hAnsi="Arial" w:cs="Arial"/>
                <w:sz w:val="24"/>
                <w:szCs w:val="24"/>
                <w:lang w:val="en-US"/>
              </w:rPr>
              <w:t>Gigiri</w:t>
            </w:r>
            <w:proofErr w:type="spellEnd"/>
          </w:p>
          <w:p w14:paraId="71F1DAA6"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P.O. Box 30677-00100, Nairobi, Kenya</w:t>
            </w:r>
          </w:p>
        </w:tc>
      </w:tr>
      <w:tr w:rsidR="00EA3069" w:rsidRPr="00F60421" w14:paraId="45F5C960" w14:textId="77777777" w:rsidTr="00071947">
        <w:trPr>
          <w:trHeight w:val="134"/>
          <w:jc w:val="center"/>
        </w:trPr>
        <w:tc>
          <w:tcPr>
            <w:tcW w:w="5215" w:type="dxa"/>
          </w:tcPr>
          <w:p w14:paraId="42ED2BE8"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Awardee HQ Contact Telephone Number </w:t>
            </w:r>
          </w:p>
        </w:tc>
        <w:tc>
          <w:tcPr>
            <w:tcW w:w="5225" w:type="dxa"/>
          </w:tcPr>
          <w:p w14:paraId="1FBA37A7" w14:textId="3C983BF2" w:rsidR="00EA3069" w:rsidRPr="00F60421" w:rsidRDefault="00FB2C39" w:rsidP="00F60421">
            <w:pPr>
              <w:pStyle w:val="BodyText"/>
              <w:tabs>
                <w:tab w:val="left" w:pos="840"/>
              </w:tabs>
              <w:ind w:left="0"/>
              <w:rPr>
                <w:rFonts w:ascii="Arial" w:hAnsi="Arial" w:cs="Arial"/>
                <w:sz w:val="24"/>
                <w:szCs w:val="24"/>
              </w:rPr>
            </w:pPr>
            <w:r w:rsidRPr="00F60421">
              <w:rPr>
                <w:rFonts w:ascii="Arial" w:hAnsi="Arial" w:cs="Arial"/>
                <w:sz w:val="24"/>
                <w:szCs w:val="24"/>
              </w:rPr>
              <w:t>Tel: + (254) 20 722 4000</w:t>
            </w:r>
          </w:p>
        </w:tc>
      </w:tr>
      <w:tr w:rsidR="00EA3069" w:rsidRPr="00FD5E99" w14:paraId="2D7A4413" w14:textId="77777777" w:rsidTr="00071947">
        <w:trPr>
          <w:trHeight w:val="134"/>
          <w:jc w:val="center"/>
        </w:trPr>
        <w:tc>
          <w:tcPr>
            <w:tcW w:w="5215" w:type="dxa"/>
          </w:tcPr>
          <w:p w14:paraId="013B3B33"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Awardee HQ Contact Email Address </w:t>
            </w:r>
          </w:p>
        </w:tc>
        <w:tc>
          <w:tcPr>
            <w:tcW w:w="5225" w:type="dxa"/>
          </w:tcPr>
          <w:p w14:paraId="585AC667" w14:textId="37408FFA" w:rsidR="00EA3069" w:rsidRPr="00F60421" w:rsidRDefault="00B06329" w:rsidP="00F60421">
            <w:pPr>
              <w:pStyle w:val="Default"/>
              <w:rPr>
                <w:rFonts w:ascii="Arial" w:hAnsi="Arial" w:cs="Arial"/>
                <w:color w:val="auto"/>
                <w:lang w:val="en-US"/>
              </w:rPr>
            </w:pPr>
            <w:hyperlink r:id="rId11" w:history="1">
              <w:r w:rsidR="00FB2C39" w:rsidRPr="00F60421">
                <w:rPr>
                  <w:rStyle w:val="Hyperlink"/>
                  <w:rFonts w:ascii="Arial" w:hAnsi="Arial" w:cs="Arial"/>
                  <w:color w:val="auto"/>
                  <w:lang w:val="en-US"/>
                </w:rPr>
                <w:t>worldagroforestry@cgiar.org</w:t>
              </w:r>
            </w:hyperlink>
            <w:r w:rsidR="00FB2C39" w:rsidRPr="00F60421">
              <w:rPr>
                <w:rFonts w:ascii="Arial" w:hAnsi="Arial" w:cs="Arial"/>
                <w:color w:val="auto"/>
                <w:lang w:val="en-US"/>
              </w:rPr>
              <w:t xml:space="preserve"> </w:t>
            </w:r>
            <w:hyperlink r:id="rId12" w:history="1">
              <w:r w:rsidR="00FB2C39" w:rsidRPr="00F60421">
                <w:rPr>
                  <w:rStyle w:val="Hyperlink"/>
                  <w:rFonts w:ascii="Arial" w:hAnsi="Arial" w:cs="Arial"/>
                  <w:color w:val="auto"/>
                  <w:lang w:val="en-US"/>
                </w:rPr>
                <w:t>/icraf@cgiar.org</w:t>
              </w:r>
            </w:hyperlink>
            <w:r w:rsidR="00FB2C39" w:rsidRPr="00F60421">
              <w:rPr>
                <w:rFonts w:ascii="Arial" w:hAnsi="Arial" w:cs="Arial"/>
                <w:color w:val="auto"/>
                <w:lang w:val="en-US"/>
              </w:rPr>
              <w:t xml:space="preserve"> </w:t>
            </w:r>
          </w:p>
        </w:tc>
      </w:tr>
      <w:tr w:rsidR="00EA3069" w:rsidRPr="00FD5E99" w14:paraId="7430BBD5" w14:textId="77777777" w:rsidTr="00071947">
        <w:trPr>
          <w:trHeight w:val="134"/>
          <w:jc w:val="center"/>
        </w:trPr>
        <w:tc>
          <w:tcPr>
            <w:tcW w:w="5215" w:type="dxa"/>
          </w:tcPr>
          <w:p w14:paraId="469245FF"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Host Country Office Contact Name </w:t>
            </w:r>
          </w:p>
        </w:tc>
        <w:tc>
          <w:tcPr>
            <w:tcW w:w="5225" w:type="dxa"/>
          </w:tcPr>
          <w:p w14:paraId="74943135" w14:textId="7B0C03A1" w:rsidR="004E20C5" w:rsidRPr="00F60421" w:rsidRDefault="00AD3EDD" w:rsidP="00F60421">
            <w:pPr>
              <w:widowControl w:val="0"/>
              <w:autoSpaceDE w:val="0"/>
              <w:autoSpaceDN w:val="0"/>
              <w:adjustRightInd w:val="0"/>
              <w:spacing w:after="0" w:line="240" w:lineRule="auto"/>
              <w:contextualSpacing/>
              <w:rPr>
                <w:rFonts w:ascii="Arial" w:hAnsi="Arial" w:cs="Arial"/>
                <w:sz w:val="24"/>
                <w:szCs w:val="24"/>
                <w:lang w:val="en-US"/>
              </w:rPr>
            </w:pPr>
            <w:r w:rsidRPr="00F60421">
              <w:rPr>
                <w:rFonts w:ascii="Arial" w:hAnsi="Arial" w:cs="Arial"/>
                <w:sz w:val="24"/>
                <w:szCs w:val="24"/>
                <w:lang w:val="en-US"/>
              </w:rPr>
              <w:t xml:space="preserve">Dr </w:t>
            </w:r>
            <w:r w:rsidR="00941DF5" w:rsidRPr="00F60421">
              <w:rPr>
                <w:rFonts w:ascii="Arial" w:hAnsi="Arial" w:cs="Arial"/>
                <w:sz w:val="24"/>
                <w:szCs w:val="24"/>
                <w:lang w:val="en-US"/>
              </w:rPr>
              <w:t>Catherine Dembele</w:t>
            </w:r>
            <w:r w:rsidR="00EA3069" w:rsidRPr="00F60421">
              <w:rPr>
                <w:rFonts w:ascii="Arial" w:hAnsi="Arial" w:cs="Arial"/>
                <w:sz w:val="24"/>
                <w:szCs w:val="24"/>
                <w:lang w:val="en-US"/>
              </w:rPr>
              <w:t>, Project manager</w:t>
            </w:r>
          </w:p>
        </w:tc>
      </w:tr>
      <w:tr w:rsidR="00EA3069" w:rsidRPr="00F60421" w14:paraId="32EF44A9" w14:textId="77777777" w:rsidTr="00071947">
        <w:trPr>
          <w:trHeight w:val="134"/>
          <w:jc w:val="center"/>
        </w:trPr>
        <w:tc>
          <w:tcPr>
            <w:tcW w:w="5215" w:type="dxa"/>
          </w:tcPr>
          <w:p w14:paraId="0CA2C4B5"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Host Country Office Contact Telephone Number </w:t>
            </w:r>
          </w:p>
        </w:tc>
        <w:tc>
          <w:tcPr>
            <w:tcW w:w="5225" w:type="dxa"/>
          </w:tcPr>
          <w:p w14:paraId="5B60FDA3" w14:textId="77777777" w:rsidR="00EA3069" w:rsidRPr="00F60421" w:rsidRDefault="00EA3069" w:rsidP="00F60421">
            <w:pPr>
              <w:pStyle w:val="Default"/>
              <w:rPr>
                <w:rFonts w:ascii="Arial" w:hAnsi="Arial" w:cs="Arial"/>
                <w:color w:val="auto"/>
                <w:lang w:val="en-US"/>
              </w:rPr>
            </w:pPr>
            <w:r w:rsidRPr="00F60421">
              <w:rPr>
                <w:rFonts w:ascii="Arial" w:eastAsia="Calibri" w:hAnsi="Arial" w:cs="Arial"/>
                <w:color w:val="auto"/>
                <w:lang w:val="en-US"/>
              </w:rPr>
              <w:t>+223 20709200</w:t>
            </w:r>
          </w:p>
        </w:tc>
      </w:tr>
      <w:tr w:rsidR="00EA3069" w:rsidRPr="00F60421" w14:paraId="00E843A3" w14:textId="77777777" w:rsidTr="00071947">
        <w:trPr>
          <w:trHeight w:val="134"/>
          <w:jc w:val="center"/>
        </w:trPr>
        <w:tc>
          <w:tcPr>
            <w:tcW w:w="5215" w:type="dxa"/>
          </w:tcPr>
          <w:p w14:paraId="2029D732" w14:textId="77777777" w:rsidR="00EA3069" w:rsidRPr="00F60421" w:rsidRDefault="00EA3069" w:rsidP="00F60421">
            <w:pPr>
              <w:pStyle w:val="Default"/>
              <w:rPr>
                <w:rFonts w:ascii="Arial" w:hAnsi="Arial" w:cs="Arial"/>
                <w:color w:val="auto"/>
                <w:lang w:val="en-US"/>
              </w:rPr>
            </w:pPr>
            <w:r w:rsidRPr="00F60421">
              <w:rPr>
                <w:rFonts w:ascii="Arial" w:hAnsi="Arial" w:cs="Arial"/>
                <w:color w:val="auto"/>
                <w:lang w:val="en-US"/>
              </w:rPr>
              <w:t xml:space="preserve">Host Country Office Contact Email Address </w:t>
            </w:r>
          </w:p>
        </w:tc>
        <w:tc>
          <w:tcPr>
            <w:tcW w:w="5225" w:type="dxa"/>
          </w:tcPr>
          <w:p w14:paraId="00315DCD" w14:textId="651825B2" w:rsidR="00EA3069" w:rsidRPr="00F60421" w:rsidRDefault="004E20C5" w:rsidP="00F60421">
            <w:pPr>
              <w:pStyle w:val="Default"/>
              <w:rPr>
                <w:rFonts w:ascii="Arial" w:hAnsi="Arial" w:cs="Arial"/>
                <w:color w:val="auto"/>
                <w:lang w:val="en-US"/>
              </w:rPr>
            </w:pPr>
            <w:r w:rsidRPr="00F60421">
              <w:rPr>
                <w:rFonts w:ascii="Arial" w:hAnsi="Arial" w:cs="Arial"/>
                <w:color w:val="auto"/>
                <w:lang w:val="en-US"/>
              </w:rPr>
              <w:t>c.dembele@cgiar.org</w:t>
            </w:r>
            <w:r w:rsidR="00FB2C39" w:rsidRPr="00F60421">
              <w:rPr>
                <w:rFonts w:ascii="Arial" w:hAnsi="Arial" w:cs="Arial"/>
                <w:color w:val="auto"/>
                <w:lang w:val="en-US"/>
              </w:rPr>
              <w:t xml:space="preserve"> </w:t>
            </w:r>
            <w:r w:rsidRPr="00F60421">
              <w:rPr>
                <w:rFonts w:ascii="Arial" w:hAnsi="Arial" w:cs="Arial"/>
                <w:color w:val="auto"/>
                <w:lang w:val="en-US"/>
              </w:rPr>
              <w:t xml:space="preserve"> </w:t>
            </w:r>
          </w:p>
        </w:tc>
      </w:tr>
    </w:tbl>
    <w:p w14:paraId="54F1ECC7" w14:textId="77777777" w:rsidR="00865801" w:rsidRPr="00F60421" w:rsidRDefault="00865801" w:rsidP="00F60421">
      <w:pPr>
        <w:spacing w:after="0" w:line="240" w:lineRule="auto"/>
        <w:rPr>
          <w:rFonts w:ascii="Arial" w:hAnsi="Arial" w:cs="Arial"/>
          <w:sz w:val="20"/>
          <w:szCs w:val="20"/>
          <w:lang w:val="en-US"/>
        </w:rPr>
      </w:pPr>
      <w:r w:rsidRPr="00F60421">
        <w:rPr>
          <w:rFonts w:ascii="Arial" w:hAnsi="Arial" w:cs="Arial"/>
          <w:sz w:val="20"/>
          <w:szCs w:val="20"/>
          <w:lang w:val="en-US"/>
        </w:rPr>
        <w:br w:type="page"/>
      </w:r>
    </w:p>
    <w:p w14:paraId="05C30781" w14:textId="1ED5C0EB" w:rsidR="00066E11" w:rsidRPr="00F60421" w:rsidRDefault="00865801" w:rsidP="00F60421">
      <w:pPr>
        <w:spacing w:after="0" w:line="240" w:lineRule="auto"/>
        <w:rPr>
          <w:rFonts w:ascii="Arial" w:hAnsi="Arial" w:cs="Arial"/>
          <w:b/>
          <w:sz w:val="24"/>
          <w:szCs w:val="24"/>
          <w:lang w:val="en-US"/>
        </w:rPr>
      </w:pPr>
      <w:r w:rsidRPr="00F60421">
        <w:rPr>
          <w:rFonts w:ascii="Arial" w:hAnsi="Arial" w:cs="Arial"/>
          <w:b/>
          <w:sz w:val="24"/>
          <w:szCs w:val="24"/>
          <w:lang w:val="en-US"/>
        </w:rPr>
        <w:lastRenderedPageBreak/>
        <w:t>List of Abbreviations and Acronyms</w:t>
      </w:r>
    </w:p>
    <w:p w14:paraId="0387BDBF" w14:textId="77777777" w:rsidR="008F061E" w:rsidRPr="00F60421" w:rsidRDefault="008F061E" w:rsidP="00F60421">
      <w:pPr>
        <w:spacing w:after="0" w:line="240" w:lineRule="auto"/>
        <w:rPr>
          <w:rFonts w:ascii="Arial" w:hAnsi="Arial" w:cs="Arial"/>
          <w:sz w:val="24"/>
          <w:szCs w:val="24"/>
          <w:lang w:val="en-US"/>
        </w:rPr>
      </w:pPr>
    </w:p>
    <w:tbl>
      <w:tblPr>
        <w:tblW w:w="10200" w:type="dxa"/>
        <w:jc w:val="center"/>
        <w:tblCellMar>
          <w:left w:w="0" w:type="dxa"/>
          <w:right w:w="0" w:type="dxa"/>
        </w:tblCellMar>
        <w:tblLook w:val="04A0" w:firstRow="1" w:lastRow="0" w:firstColumn="1" w:lastColumn="0" w:noHBand="0" w:noVBand="1"/>
      </w:tblPr>
      <w:tblGrid>
        <w:gridCol w:w="1200"/>
        <w:gridCol w:w="9000"/>
      </w:tblGrid>
      <w:tr w:rsidR="0063718E" w:rsidRPr="00FD5E99" w14:paraId="0AAF957C"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79256BFA" w14:textId="77777777" w:rsidR="0063718E" w:rsidRPr="00F60421" w:rsidRDefault="0063718E" w:rsidP="00F60421">
            <w:pPr>
              <w:spacing w:after="0" w:line="240" w:lineRule="auto"/>
              <w:rPr>
                <w:rFonts w:ascii="Arial" w:hAnsi="Arial" w:cs="Arial"/>
                <w:sz w:val="24"/>
                <w:szCs w:val="24"/>
                <w:lang w:val="en-US"/>
              </w:rPr>
            </w:pPr>
            <w:proofErr w:type="spellStart"/>
            <w:r w:rsidRPr="00F60421">
              <w:rPr>
                <w:rFonts w:ascii="Arial" w:hAnsi="Arial" w:cs="Arial"/>
                <w:sz w:val="24"/>
                <w:szCs w:val="24"/>
                <w:lang w:val="en-US"/>
              </w:rPr>
              <w:t>BrASIL</w:t>
            </w:r>
            <w:proofErr w:type="spellEnd"/>
            <w:r w:rsidRPr="00F60421">
              <w:rPr>
                <w:rFonts w:ascii="Arial" w:hAnsi="Arial" w:cs="Arial"/>
                <w:sz w:val="24"/>
                <w:szCs w:val="24"/>
                <w:lang w:val="en-US"/>
              </w:rPr>
              <w:t xml:space="preserve">: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2BAC43BE" w14:textId="47BEE35C" w:rsidR="0063718E" w:rsidRPr="00F60421" w:rsidRDefault="00B7622C" w:rsidP="00F60421">
            <w:pPr>
              <w:spacing w:after="0" w:line="240" w:lineRule="auto"/>
              <w:rPr>
                <w:rFonts w:ascii="Arial" w:hAnsi="Arial" w:cs="Arial"/>
                <w:sz w:val="24"/>
                <w:szCs w:val="24"/>
                <w:lang w:val="en-US"/>
              </w:rPr>
            </w:pPr>
            <w:r w:rsidRPr="00B7622C">
              <w:rPr>
                <w:rFonts w:ascii="Arial" w:hAnsi="Arial" w:cs="Arial"/>
                <w:sz w:val="24"/>
                <w:szCs w:val="24"/>
                <w:lang w:val="en-US"/>
              </w:rPr>
              <w:t>Bringing Agroforestry to Scale for Improved Livelihoods in CARE-Harande resilience zones</w:t>
            </w:r>
          </w:p>
        </w:tc>
      </w:tr>
      <w:tr w:rsidR="0063718E" w:rsidRPr="00FD5E99" w14:paraId="2461FDC4"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0D067823"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CSVIL: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4C3B9222"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Scaling up climate smart village for improved livelihood in CARE-Harande resilience zones</w:t>
            </w:r>
          </w:p>
        </w:tc>
      </w:tr>
      <w:tr w:rsidR="0063718E" w:rsidRPr="00FD5E99" w14:paraId="06C304D2"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5E5112C1"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CARE: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67496C0C"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Cooperative for Assistance and Relief Everywhere</w:t>
            </w:r>
          </w:p>
        </w:tc>
      </w:tr>
      <w:tr w:rsidR="0063718E" w:rsidRPr="00F60421" w14:paraId="00753C48"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029C9474"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CMA:</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4BF7E767" w14:textId="02446D80"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Community Mobilization Agent</w:t>
            </w:r>
          </w:p>
        </w:tc>
      </w:tr>
      <w:tr w:rsidR="0063718E" w:rsidRPr="00F60421" w14:paraId="33075E85"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2C9642D1"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CRS: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1B8E094C"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Catholic Relief Services</w:t>
            </w:r>
          </w:p>
        </w:tc>
      </w:tr>
      <w:tr w:rsidR="0063718E" w:rsidRPr="00F60421" w14:paraId="2E9566A9"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CC1F576"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FY: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77F28997"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Fiscal Year</w:t>
            </w:r>
          </w:p>
        </w:tc>
      </w:tr>
      <w:tr w:rsidR="0063718E" w:rsidRPr="00FD5E99" w14:paraId="51D9DD68"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4901E2A"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ICRAF: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17E1F0A6"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International Centre for Research in Agroforestry (World Agroforestry Centre)</w:t>
            </w:r>
          </w:p>
        </w:tc>
      </w:tr>
      <w:tr w:rsidR="0063718E" w:rsidRPr="00F60421" w14:paraId="362D73DA"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2E0FB51A"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KI-SARL: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2BA36383" w14:textId="77777777" w:rsidR="0063718E" w:rsidRPr="00F60421" w:rsidRDefault="0063718E" w:rsidP="00F60421">
            <w:pPr>
              <w:spacing w:after="0" w:line="240" w:lineRule="auto"/>
              <w:rPr>
                <w:rFonts w:ascii="Arial" w:hAnsi="Arial" w:cs="Arial"/>
                <w:sz w:val="24"/>
                <w:szCs w:val="24"/>
                <w:lang w:val="en-US"/>
              </w:rPr>
            </w:pPr>
            <w:proofErr w:type="spellStart"/>
            <w:r w:rsidRPr="00F60421">
              <w:rPr>
                <w:rFonts w:ascii="Arial" w:hAnsi="Arial" w:cs="Arial"/>
                <w:sz w:val="24"/>
                <w:szCs w:val="24"/>
                <w:lang w:val="en-US"/>
              </w:rPr>
              <w:t>Kissima</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Industrie</w:t>
            </w:r>
            <w:proofErr w:type="spellEnd"/>
          </w:p>
        </w:tc>
      </w:tr>
      <w:tr w:rsidR="0063718E" w:rsidRPr="00F60421" w14:paraId="1DCA5B9B"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08C2552E"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MBSA: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224A772A"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Mali Biocarburant S.A.</w:t>
            </w:r>
          </w:p>
        </w:tc>
      </w:tr>
      <w:tr w:rsidR="0063718E" w:rsidRPr="00F60421" w14:paraId="20ECD800"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7728F883"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NGO: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79D2A40F"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Non-Governmental Organization</w:t>
            </w:r>
          </w:p>
        </w:tc>
      </w:tr>
      <w:tr w:rsidR="0063718E" w:rsidRPr="00F60421" w14:paraId="745D6B83"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92737EA"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WFP: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3098E386"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World Food Program</w:t>
            </w:r>
          </w:p>
        </w:tc>
      </w:tr>
      <w:tr w:rsidR="0063718E" w:rsidRPr="00F60421" w14:paraId="03C82F6C"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EF266A4"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RRC: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74588A8D"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Rural Resource Centre</w:t>
            </w:r>
          </w:p>
        </w:tc>
      </w:tr>
      <w:tr w:rsidR="0063718E" w:rsidRPr="00FD5E99" w14:paraId="1C030E98" w14:textId="77777777" w:rsidTr="00277A6E">
        <w:trPr>
          <w:trHeight w:val="630"/>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1D000CD"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Sahel Eco: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13BB85A7"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National Non-Governmental Organization represented in </w:t>
            </w:r>
            <w:proofErr w:type="spellStart"/>
            <w:r w:rsidRPr="00F60421">
              <w:rPr>
                <w:rFonts w:ascii="Arial" w:hAnsi="Arial" w:cs="Arial"/>
                <w:sz w:val="24"/>
                <w:szCs w:val="24"/>
                <w:lang w:val="en-US"/>
              </w:rPr>
              <w:t>Douentza</w:t>
            </w:r>
            <w:proofErr w:type="spellEnd"/>
            <w:r w:rsidRPr="00F60421">
              <w:rPr>
                <w:rFonts w:ascii="Arial" w:hAnsi="Arial" w:cs="Arial"/>
                <w:sz w:val="24"/>
                <w:szCs w:val="24"/>
                <w:lang w:val="en-US"/>
              </w:rPr>
              <w:t xml:space="preserve"> (implementing partner of Harande program)</w:t>
            </w:r>
          </w:p>
        </w:tc>
      </w:tr>
      <w:tr w:rsidR="0063718E" w:rsidRPr="00FD5E99" w14:paraId="4626C4A6"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3C53962A"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USAID: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6DB4A4E5"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United States Agency for International Development</w:t>
            </w:r>
          </w:p>
        </w:tc>
      </w:tr>
      <w:tr w:rsidR="0063718E" w:rsidRPr="00FD5E99" w14:paraId="4520B5F7" w14:textId="77777777" w:rsidTr="00277A6E">
        <w:trPr>
          <w:trHeight w:val="315"/>
          <w:jc w:val="center"/>
        </w:trPr>
        <w:tc>
          <w:tcPr>
            <w:tcW w:w="1200" w:type="dxa"/>
            <w:tcBorders>
              <w:top w:val="nil"/>
              <w:left w:val="nil"/>
              <w:bottom w:val="nil"/>
              <w:right w:val="nil"/>
            </w:tcBorders>
            <w:shd w:val="clear" w:color="auto" w:fill="auto"/>
            <w:tcMar>
              <w:top w:w="0" w:type="dxa"/>
              <w:left w:w="15" w:type="dxa"/>
              <w:bottom w:w="0" w:type="dxa"/>
              <w:right w:w="15" w:type="dxa"/>
            </w:tcMar>
            <w:hideMark/>
          </w:tcPr>
          <w:p w14:paraId="5852FDE1"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YAGTU: </w:t>
            </w:r>
          </w:p>
        </w:tc>
        <w:tc>
          <w:tcPr>
            <w:tcW w:w="9000" w:type="dxa"/>
            <w:tcBorders>
              <w:top w:val="nil"/>
              <w:left w:val="nil"/>
              <w:bottom w:val="nil"/>
              <w:right w:val="nil"/>
            </w:tcBorders>
            <w:shd w:val="clear" w:color="auto" w:fill="auto"/>
            <w:tcMar>
              <w:top w:w="0" w:type="dxa"/>
              <w:left w:w="15" w:type="dxa"/>
              <w:bottom w:w="0" w:type="dxa"/>
              <w:right w:w="15" w:type="dxa"/>
            </w:tcMar>
            <w:hideMark/>
          </w:tcPr>
          <w:p w14:paraId="02E277F5" w14:textId="77777777" w:rsidR="0063718E"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Local NGO in </w:t>
            </w:r>
            <w:proofErr w:type="spellStart"/>
            <w:r w:rsidRPr="00F60421">
              <w:rPr>
                <w:rFonts w:ascii="Arial" w:hAnsi="Arial" w:cs="Arial"/>
                <w:sz w:val="24"/>
                <w:szCs w:val="24"/>
                <w:lang w:val="en-US"/>
              </w:rPr>
              <w:t>Bandiagara</w:t>
            </w:r>
            <w:proofErr w:type="spellEnd"/>
            <w:r w:rsidRPr="00F60421">
              <w:rPr>
                <w:rFonts w:ascii="Arial" w:hAnsi="Arial" w:cs="Arial"/>
                <w:sz w:val="24"/>
                <w:szCs w:val="24"/>
                <w:lang w:val="en-US"/>
              </w:rPr>
              <w:t xml:space="preserve"> (implementing partner of Harande program)</w:t>
            </w:r>
          </w:p>
        </w:tc>
      </w:tr>
    </w:tbl>
    <w:p w14:paraId="5CB0C4E7" w14:textId="12F194E9" w:rsidR="00865801" w:rsidRPr="00F60421" w:rsidRDefault="0063718E"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 </w:t>
      </w:r>
      <w:r w:rsidR="00865801" w:rsidRPr="00F60421">
        <w:rPr>
          <w:rFonts w:ascii="Arial" w:hAnsi="Arial" w:cs="Arial"/>
          <w:sz w:val="24"/>
          <w:szCs w:val="24"/>
          <w:lang w:val="en-US"/>
        </w:rPr>
        <w:br w:type="page"/>
      </w:r>
    </w:p>
    <w:p w14:paraId="047EAF6F" w14:textId="0F5B901A" w:rsidR="00865801" w:rsidRPr="00F60421" w:rsidRDefault="00865801" w:rsidP="00F60421">
      <w:pPr>
        <w:spacing w:after="0" w:line="240" w:lineRule="auto"/>
        <w:rPr>
          <w:rFonts w:ascii="Arial" w:hAnsi="Arial" w:cs="Arial"/>
          <w:b/>
          <w:bCs/>
          <w:sz w:val="24"/>
          <w:szCs w:val="24"/>
          <w:lang w:val="en-US"/>
        </w:rPr>
      </w:pPr>
      <w:r w:rsidRPr="00F60421">
        <w:rPr>
          <w:rFonts w:ascii="Arial" w:hAnsi="Arial" w:cs="Arial"/>
          <w:b/>
          <w:bCs/>
          <w:sz w:val="24"/>
          <w:szCs w:val="24"/>
          <w:lang w:val="en-US"/>
        </w:rPr>
        <w:lastRenderedPageBreak/>
        <w:t>Table of Contents</w:t>
      </w:r>
    </w:p>
    <w:sdt>
      <w:sdtPr>
        <w:rPr>
          <w:rFonts w:ascii="Arial" w:eastAsiaTheme="minorHAnsi" w:hAnsi="Arial" w:cs="Arial"/>
          <w:color w:val="auto"/>
          <w:sz w:val="24"/>
          <w:szCs w:val="24"/>
          <w:lang w:val="fr-FR"/>
        </w:rPr>
        <w:id w:val="1370486188"/>
        <w:docPartObj>
          <w:docPartGallery w:val="Table of Contents"/>
          <w:docPartUnique/>
        </w:docPartObj>
      </w:sdtPr>
      <w:sdtEndPr>
        <w:rPr>
          <w:b/>
          <w:bCs/>
          <w:noProof/>
        </w:rPr>
      </w:sdtEndPr>
      <w:sdtContent>
        <w:p w14:paraId="5301D89B" w14:textId="4AE9DEC8" w:rsidR="00180A9E" w:rsidRPr="00F60421" w:rsidRDefault="00180A9E" w:rsidP="00F60421">
          <w:pPr>
            <w:pStyle w:val="TOCHeading"/>
            <w:spacing w:before="0" w:line="240" w:lineRule="auto"/>
            <w:rPr>
              <w:rFonts w:ascii="Arial" w:hAnsi="Arial" w:cs="Arial"/>
              <w:sz w:val="24"/>
              <w:szCs w:val="24"/>
            </w:rPr>
          </w:pPr>
        </w:p>
        <w:p w14:paraId="13497A5F" w14:textId="3C18657C" w:rsidR="00277A6E" w:rsidRPr="00F60421" w:rsidRDefault="00180A9E" w:rsidP="00F60421">
          <w:pPr>
            <w:pStyle w:val="TOC1"/>
            <w:spacing w:after="0" w:line="240" w:lineRule="auto"/>
            <w:rPr>
              <w:rFonts w:ascii="Arial" w:eastAsiaTheme="minorEastAsia" w:hAnsi="Arial" w:cs="Arial"/>
              <w:noProof/>
              <w:szCs w:val="24"/>
              <w:lang w:val="en-US"/>
            </w:rPr>
          </w:pPr>
          <w:r w:rsidRPr="00F60421">
            <w:rPr>
              <w:rFonts w:ascii="Arial" w:hAnsi="Arial" w:cs="Arial"/>
              <w:szCs w:val="24"/>
            </w:rPr>
            <w:fldChar w:fldCharType="begin"/>
          </w:r>
          <w:r w:rsidRPr="00F60421">
            <w:rPr>
              <w:rFonts w:ascii="Arial" w:hAnsi="Arial" w:cs="Arial"/>
              <w:szCs w:val="24"/>
            </w:rPr>
            <w:instrText xml:space="preserve"> TOC \o "1-3" \h \z \u </w:instrText>
          </w:r>
          <w:r w:rsidRPr="00F60421">
            <w:rPr>
              <w:rFonts w:ascii="Arial" w:hAnsi="Arial" w:cs="Arial"/>
              <w:szCs w:val="24"/>
            </w:rPr>
            <w:fldChar w:fldCharType="separate"/>
          </w:r>
          <w:hyperlink w:anchor="_Toc3562099" w:history="1">
            <w:r w:rsidR="00277A6E" w:rsidRPr="00F60421">
              <w:rPr>
                <w:rStyle w:val="Hyperlink"/>
                <w:rFonts w:ascii="Arial" w:hAnsi="Arial" w:cs="Arial"/>
                <w:noProof/>
                <w:szCs w:val="24"/>
              </w:rPr>
              <w:t>1. Program Overview Table</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_Toc3562099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4</w:t>
            </w:r>
            <w:r w:rsidR="00277A6E" w:rsidRPr="00F60421">
              <w:rPr>
                <w:rFonts w:ascii="Arial" w:hAnsi="Arial" w:cs="Arial"/>
                <w:noProof/>
                <w:webHidden/>
                <w:szCs w:val="24"/>
              </w:rPr>
              <w:fldChar w:fldCharType="end"/>
            </w:r>
          </w:hyperlink>
        </w:p>
        <w:p w14:paraId="04E84464" w14:textId="29C07A81"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00" w:history="1">
            <w:r w:rsidR="00277A6E" w:rsidRPr="00F60421">
              <w:rPr>
                <w:rStyle w:val="Hyperlink"/>
                <w:rFonts w:ascii="Arial" w:hAnsi="Arial" w:cs="Arial"/>
                <w:noProof/>
                <w:szCs w:val="24"/>
              </w:rPr>
              <w:t>2. Context</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_Toc3562100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5</w:t>
            </w:r>
            <w:r w:rsidR="00277A6E" w:rsidRPr="00F60421">
              <w:rPr>
                <w:rFonts w:ascii="Arial" w:hAnsi="Arial" w:cs="Arial"/>
                <w:noProof/>
                <w:webHidden/>
                <w:szCs w:val="24"/>
              </w:rPr>
              <w:fldChar w:fldCharType="end"/>
            </w:r>
          </w:hyperlink>
        </w:p>
        <w:p w14:paraId="5D945471" w14:textId="23295EB9"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01" w:history="1">
            <w:r w:rsidR="00277A6E" w:rsidRPr="00F60421">
              <w:rPr>
                <w:rStyle w:val="Hyperlink"/>
                <w:rFonts w:ascii="Arial" w:hAnsi="Arial" w:cs="Arial"/>
                <w:noProof/>
                <w:szCs w:val="24"/>
              </w:rPr>
              <w:t>3. Achievement for the period October 1, 2017 – September 30, 2018</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_Toc3562101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5</w:t>
            </w:r>
            <w:r w:rsidR="00277A6E" w:rsidRPr="00F60421">
              <w:rPr>
                <w:rFonts w:ascii="Arial" w:hAnsi="Arial" w:cs="Arial"/>
                <w:noProof/>
                <w:webHidden/>
                <w:szCs w:val="24"/>
              </w:rPr>
              <w:fldChar w:fldCharType="end"/>
            </w:r>
          </w:hyperlink>
        </w:p>
        <w:p w14:paraId="1E786206" w14:textId="4290C04C"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2" w:history="1">
            <w:r w:rsidR="00277A6E" w:rsidRPr="00F60421">
              <w:rPr>
                <w:rStyle w:val="Hyperlink"/>
                <w:rFonts w:ascii="Arial" w:hAnsi="Arial" w:cs="Arial"/>
                <w:noProof/>
                <w:sz w:val="24"/>
                <w:szCs w:val="24"/>
              </w:rPr>
              <w:t>3.1. Project inception with communities, sites selection and preferred plants species identification</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_Toc3562102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5</w:t>
            </w:r>
            <w:r w:rsidR="00277A6E" w:rsidRPr="00F60421">
              <w:rPr>
                <w:rFonts w:ascii="Arial" w:hAnsi="Arial" w:cs="Arial"/>
                <w:noProof/>
                <w:webHidden/>
                <w:sz w:val="24"/>
                <w:szCs w:val="24"/>
              </w:rPr>
              <w:fldChar w:fldCharType="end"/>
            </w:r>
          </w:hyperlink>
        </w:p>
        <w:p w14:paraId="0B553409" w14:textId="6AFF91DD"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3" w:history="1">
            <w:r w:rsidR="00277A6E" w:rsidRPr="00F60421">
              <w:rPr>
                <w:rStyle w:val="Hyperlink"/>
                <w:rFonts w:ascii="Arial" w:hAnsi="Arial" w:cs="Arial"/>
                <w:noProof/>
                <w:sz w:val="24"/>
                <w:szCs w:val="24"/>
              </w:rPr>
              <w:t xml:space="preserve">3.2. Training workshop on </w:t>
            </w:r>
            <w:r w:rsidR="00277A6E" w:rsidRPr="00F60421">
              <w:rPr>
                <w:rStyle w:val="Hyperlink"/>
                <w:rFonts w:ascii="Arial" w:hAnsi="Arial" w:cs="Arial"/>
                <w:iCs/>
                <w:noProof/>
                <w:sz w:val="24"/>
                <w:szCs w:val="24"/>
              </w:rPr>
              <w:t>Restoration and Sustainable Management of Agro-Sylvo-Pastoral Resources and Techniques for Fodder Conservation</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_Toc3562103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6</w:t>
            </w:r>
            <w:r w:rsidR="00277A6E" w:rsidRPr="00F60421">
              <w:rPr>
                <w:rFonts w:ascii="Arial" w:hAnsi="Arial" w:cs="Arial"/>
                <w:noProof/>
                <w:webHidden/>
                <w:sz w:val="24"/>
                <w:szCs w:val="24"/>
              </w:rPr>
              <w:fldChar w:fldCharType="end"/>
            </w:r>
          </w:hyperlink>
        </w:p>
        <w:p w14:paraId="5EB9E50E" w14:textId="31AB9BF0"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4" w:history="1">
            <w:r w:rsidR="00277A6E" w:rsidRPr="00F60421">
              <w:rPr>
                <w:rStyle w:val="Hyperlink"/>
                <w:rFonts w:ascii="Arial" w:hAnsi="Arial" w:cs="Arial"/>
                <w:noProof/>
                <w:sz w:val="24"/>
                <w:szCs w:val="24"/>
              </w:rPr>
              <w:t>3.3. WP1 (live fence)-WP2 (fodder bank)-WP4 (restoration) WP6 (capacity development on climate services and CSA)-WP7 (improving management practices of nurseries and in farms)-WP8 (homestead gardening)</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_Toc3562104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6</w:t>
            </w:r>
            <w:r w:rsidR="00277A6E" w:rsidRPr="00F60421">
              <w:rPr>
                <w:rFonts w:ascii="Arial" w:hAnsi="Arial" w:cs="Arial"/>
                <w:noProof/>
                <w:webHidden/>
                <w:sz w:val="24"/>
                <w:szCs w:val="24"/>
              </w:rPr>
              <w:fldChar w:fldCharType="end"/>
            </w:r>
          </w:hyperlink>
        </w:p>
        <w:p w14:paraId="1C95353C" w14:textId="0CD10E33"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5" w:history="1">
            <w:r w:rsidR="00277A6E" w:rsidRPr="00F60421">
              <w:rPr>
                <w:rStyle w:val="Hyperlink"/>
                <w:rFonts w:ascii="Arial" w:hAnsi="Arial" w:cs="Arial"/>
                <w:noProof/>
                <w:sz w:val="24"/>
                <w:szCs w:val="24"/>
                <w:lang w:val="en-US"/>
              </w:rPr>
              <w:t>3.4. Establishment of life fence, fodder bank, vegetable and fruit gardens (WP1; WP2; WP9)</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_Toc3562105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9</w:t>
            </w:r>
            <w:r w:rsidR="00277A6E" w:rsidRPr="00F60421">
              <w:rPr>
                <w:rFonts w:ascii="Arial" w:hAnsi="Arial" w:cs="Arial"/>
                <w:noProof/>
                <w:webHidden/>
                <w:sz w:val="24"/>
                <w:szCs w:val="24"/>
              </w:rPr>
              <w:fldChar w:fldCharType="end"/>
            </w:r>
          </w:hyperlink>
        </w:p>
        <w:p w14:paraId="23280EE6" w14:textId="4F121883"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6" w:history="1">
            <w:r w:rsidR="00277A6E" w:rsidRPr="00F60421">
              <w:rPr>
                <w:rStyle w:val="Hyperlink"/>
                <w:rFonts w:ascii="Arial" w:hAnsi="Arial" w:cs="Arial"/>
                <w:noProof/>
                <w:sz w:val="24"/>
                <w:szCs w:val="24"/>
              </w:rPr>
              <w:t>3.6. Restoration of degraded lands (WP4)</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_Toc3562106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10</w:t>
            </w:r>
            <w:r w:rsidR="00277A6E" w:rsidRPr="00F60421">
              <w:rPr>
                <w:rFonts w:ascii="Arial" w:hAnsi="Arial" w:cs="Arial"/>
                <w:noProof/>
                <w:webHidden/>
                <w:sz w:val="24"/>
                <w:szCs w:val="24"/>
              </w:rPr>
              <w:fldChar w:fldCharType="end"/>
            </w:r>
          </w:hyperlink>
        </w:p>
        <w:p w14:paraId="52D047B3" w14:textId="1F4FC933"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7" w:history="1">
            <w:r w:rsidR="00277A6E" w:rsidRPr="00F60421">
              <w:rPr>
                <w:rStyle w:val="Hyperlink"/>
                <w:rFonts w:ascii="Arial" w:hAnsi="Arial" w:cs="Arial"/>
                <w:noProof/>
                <w:sz w:val="24"/>
                <w:szCs w:val="24"/>
              </w:rPr>
              <w:t xml:space="preserve">3.7. WP5: </w:t>
            </w:r>
            <w:r w:rsidR="00277A6E" w:rsidRPr="00F60421">
              <w:rPr>
                <w:rStyle w:val="Hyperlink"/>
                <w:rFonts w:ascii="Arial" w:eastAsia="Times New Roman" w:hAnsi="Arial" w:cs="Arial"/>
                <w:noProof/>
                <w:sz w:val="24"/>
                <w:szCs w:val="24"/>
              </w:rPr>
              <w:t>Linkage creation with potential buyers and promotion of marketing systems for fodder and livestock, byproduct, trees products (seeds and nuts)</w:t>
            </w:r>
            <w:r w:rsidR="00277A6E" w:rsidRPr="00F60421">
              <w:rPr>
                <w:rStyle w:val="Hyperlink"/>
                <w:rFonts w:ascii="Arial" w:hAnsi="Arial" w:cs="Arial"/>
                <w:noProof/>
                <w:sz w:val="24"/>
                <w:szCs w:val="24"/>
              </w:rPr>
              <w:t>.</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_Toc3562107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14</w:t>
            </w:r>
            <w:r w:rsidR="00277A6E" w:rsidRPr="00F60421">
              <w:rPr>
                <w:rFonts w:ascii="Arial" w:hAnsi="Arial" w:cs="Arial"/>
                <w:noProof/>
                <w:webHidden/>
                <w:sz w:val="24"/>
                <w:szCs w:val="24"/>
              </w:rPr>
              <w:fldChar w:fldCharType="end"/>
            </w:r>
          </w:hyperlink>
        </w:p>
        <w:p w14:paraId="1B5B7612" w14:textId="6AEF5C82"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8" w:history="1">
            <w:r w:rsidR="00277A6E" w:rsidRPr="00F60421">
              <w:rPr>
                <w:rStyle w:val="Hyperlink"/>
                <w:rFonts w:ascii="Arial" w:eastAsia="Times New Roman" w:hAnsi="Arial" w:cs="Arial"/>
                <w:noProof/>
                <w:sz w:val="24"/>
                <w:szCs w:val="24"/>
              </w:rPr>
              <w:t>3.8. Tree-based nutritional practices (WP9):</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_Toc3562108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15</w:t>
            </w:r>
            <w:r w:rsidR="00277A6E" w:rsidRPr="00F60421">
              <w:rPr>
                <w:rFonts w:ascii="Arial" w:hAnsi="Arial" w:cs="Arial"/>
                <w:noProof/>
                <w:webHidden/>
                <w:sz w:val="24"/>
                <w:szCs w:val="24"/>
              </w:rPr>
              <w:fldChar w:fldCharType="end"/>
            </w:r>
          </w:hyperlink>
        </w:p>
        <w:p w14:paraId="1ECD546D" w14:textId="1497CBB8"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09" w:history="1">
            <w:r w:rsidR="00277A6E" w:rsidRPr="00F60421">
              <w:rPr>
                <w:rStyle w:val="Hyperlink"/>
                <w:rFonts w:ascii="Arial" w:hAnsi="Arial" w:cs="Arial"/>
                <w:iCs/>
                <w:noProof/>
                <w:sz w:val="24"/>
                <w:szCs w:val="24"/>
              </w:rPr>
              <w:t>3.9.</w:t>
            </w:r>
            <w:r w:rsidR="00277A6E" w:rsidRPr="00F60421">
              <w:rPr>
                <w:rStyle w:val="Hyperlink"/>
                <w:rFonts w:ascii="Arial" w:eastAsia="Times New Roman" w:hAnsi="Arial" w:cs="Arial"/>
                <w:noProof/>
                <w:sz w:val="24"/>
                <w:szCs w:val="24"/>
              </w:rPr>
              <w:t xml:space="preserve"> Strengthening capacities on local climate features and usage of historical records for adapted CSA options</w:t>
            </w:r>
            <w:r w:rsidR="00277A6E" w:rsidRPr="00F60421">
              <w:rPr>
                <w:rStyle w:val="Hyperlink"/>
                <w:rFonts w:ascii="Arial" w:hAnsi="Arial" w:cs="Arial"/>
                <w:iCs/>
                <w:noProof/>
                <w:sz w:val="24"/>
                <w:szCs w:val="24"/>
              </w:rPr>
              <w:t xml:space="preserve"> (WP6)</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_Toc3562109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16</w:t>
            </w:r>
            <w:r w:rsidR="00277A6E" w:rsidRPr="00F60421">
              <w:rPr>
                <w:rFonts w:ascii="Arial" w:hAnsi="Arial" w:cs="Arial"/>
                <w:noProof/>
                <w:webHidden/>
                <w:sz w:val="24"/>
                <w:szCs w:val="24"/>
              </w:rPr>
              <w:fldChar w:fldCharType="end"/>
            </w:r>
          </w:hyperlink>
        </w:p>
        <w:p w14:paraId="462CA2CD" w14:textId="2698D087"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10" w:history="1">
            <w:r w:rsidR="00277A6E" w:rsidRPr="00F60421">
              <w:rPr>
                <w:rStyle w:val="Hyperlink"/>
                <w:rFonts w:ascii="Arial" w:hAnsi="Arial" w:cs="Arial"/>
                <w:noProof/>
                <w:sz w:val="24"/>
                <w:szCs w:val="24"/>
              </w:rPr>
              <w:t>3.10. Improving management practices of nurseries and on farm activities (WP7)</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_Toc3562110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16</w:t>
            </w:r>
            <w:r w:rsidR="00277A6E" w:rsidRPr="00F60421">
              <w:rPr>
                <w:rFonts w:ascii="Arial" w:hAnsi="Arial" w:cs="Arial"/>
                <w:noProof/>
                <w:webHidden/>
                <w:sz w:val="24"/>
                <w:szCs w:val="24"/>
              </w:rPr>
              <w:fldChar w:fldCharType="end"/>
            </w:r>
          </w:hyperlink>
        </w:p>
        <w:p w14:paraId="396E7E12" w14:textId="2D7A1200" w:rsidR="00277A6E" w:rsidRPr="00F60421" w:rsidRDefault="00B06329" w:rsidP="00F60421">
          <w:pPr>
            <w:pStyle w:val="TOC2"/>
            <w:spacing w:after="0" w:line="240" w:lineRule="auto"/>
            <w:rPr>
              <w:rFonts w:ascii="Arial" w:eastAsiaTheme="minorEastAsia" w:hAnsi="Arial" w:cs="Arial"/>
              <w:noProof/>
              <w:sz w:val="24"/>
              <w:szCs w:val="24"/>
              <w:lang w:val="en-US"/>
            </w:rPr>
          </w:pPr>
          <w:hyperlink w:anchor="_Toc3562111" w:history="1">
            <w:r w:rsidR="00277A6E" w:rsidRPr="00F60421">
              <w:rPr>
                <w:rStyle w:val="Hyperlink"/>
                <w:rFonts w:ascii="Arial" w:hAnsi="Arial" w:cs="Arial"/>
                <w:noProof/>
                <w:sz w:val="24"/>
                <w:szCs w:val="24"/>
              </w:rPr>
              <w:t>3.11. Keeping record on CSA actions and capitalizing lessons learnt and successes (WP10)</w:t>
            </w:r>
            <w:r w:rsidR="00277A6E" w:rsidRPr="00F60421">
              <w:rPr>
                <w:rFonts w:ascii="Arial" w:hAnsi="Arial" w:cs="Arial"/>
                <w:noProof/>
                <w:webHidden/>
                <w:sz w:val="24"/>
                <w:szCs w:val="24"/>
              </w:rPr>
              <w:tab/>
            </w:r>
            <w:r w:rsidR="00277A6E" w:rsidRPr="00F60421">
              <w:rPr>
                <w:rFonts w:ascii="Arial" w:hAnsi="Arial" w:cs="Arial"/>
                <w:noProof/>
                <w:webHidden/>
                <w:sz w:val="24"/>
                <w:szCs w:val="24"/>
              </w:rPr>
              <w:fldChar w:fldCharType="begin"/>
            </w:r>
            <w:r w:rsidR="00277A6E" w:rsidRPr="00F60421">
              <w:rPr>
                <w:rFonts w:ascii="Arial" w:hAnsi="Arial" w:cs="Arial"/>
                <w:noProof/>
                <w:webHidden/>
                <w:sz w:val="24"/>
                <w:szCs w:val="24"/>
              </w:rPr>
              <w:instrText xml:space="preserve"> PAGEREF _Toc3562111 \h </w:instrText>
            </w:r>
            <w:r w:rsidR="00277A6E" w:rsidRPr="00F60421">
              <w:rPr>
                <w:rFonts w:ascii="Arial" w:hAnsi="Arial" w:cs="Arial"/>
                <w:noProof/>
                <w:webHidden/>
                <w:sz w:val="24"/>
                <w:szCs w:val="24"/>
              </w:rPr>
            </w:r>
            <w:r w:rsidR="00277A6E" w:rsidRPr="00F60421">
              <w:rPr>
                <w:rFonts w:ascii="Arial" w:hAnsi="Arial" w:cs="Arial"/>
                <w:noProof/>
                <w:webHidden/>
                <w:sz w:val="24"/>
                <w:szCs w:val="24"/>
              </w:rPr>
              <w:fldChar w:fldCharType="separate"/>
            </w:r>
            <w:r w:rsidR="00C80CE8" w:rsidRPr="00F60421">
              <w:rPr>
                <w:rFonts w:ascii="Arial" w:hAnsi="Arial" w:cs="Arial"/>
                <w:noProof/>
                <w:webHidden/>
                <w:sz w:val="24"/>
                <w:szCs w:val="24"/>
              </w:rPr>
              <w:t>16</w:t>
            </w:r>
            <w:r w:rsidR="00277A6E" w:rsidRPr="00F60421">
              <w:rPr>
                <w:rFonts w:ascii="Arial" w:hAnsi="Arial" w:cs="Arial"/>
                <w:noProof/>
                <w:webHidden/>
                <w:sz w:val="24"/>
                <w:szCs w:val="24"/>
              </w:rPr>
              <w:fldChar w:fldCharType="end"/>
            </w:r>
          </w:hyperlink>
        </w:p>
        <w:p w14:paraId="5EE74C15" w14:textId="18108DB6"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12" w:history="1">
            <w:r w:rsidR="00277A6E" w:rsidRPr="00F60421">
              <w:rPr>
                <w:rStyle w:val="Hyperlink"/>
                <w:rFonts w:ascii="Arial" w:hAnsi="Arial" w:cs="Arial"/>
                <w:noProof/>
                <w:szCs w:val="24"/>
              </w:rPr>
              <w:t>4. Gender integration</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_Toc3562112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16</w:t>
            </w:r>
            <w:r w:rsidR="00277A6E" w:rsidRPr="00F60421">
              <w:rPr>
                <w:rFonts w:ascii="Arial" w:hAnsi="Arial" w:cs="Arial"/>
                <w:noProof/>
                <w:webHidden/>
                <w:szCs w:val="24"/>
              </w:rPr>
              <w:fldChar w:fldCharType="end"/>
            </w:r>
          </w:hyperlink>
        </w:p>
        <w:p w14:paraId="6A5EAFC5" w14:textId="3BE9D286"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13" w:history="1">
            <w:r w:rsidR="00277A6E" w:rsidRPr="00F60421">
              <w:rPr>
                <w:rStyle w:val="Hyperlink"/>
                <w:rFonts w:ascii="Arial" w:hAnsi="Arial" w:cs="Arial"/>
                <w:noProof/>
                <w:szCs w:val="24"/>
              </w:rPr>
              <w:t>5. Environmental compliance measures during the implementation phase</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_Toc3562113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17</w:t>
            </w:r>
            <w:r w:rsidR="00277A6E" w:rsidRPr="00F60421">
              <w:rPr>
                <w:rFonts w:ascii="Arial" w:hAnsi="Arial" w:cs="Arial"/>
                <w:noProof/>
                <w:webHidden/>
                <w:szCs w:val="24"/>
              </w:rPr>
              <w:fldChar w:fldCharType="end"/>
            </w:r>
          </w:hyperlink>
        </w:p>
        <w:p w14:paraId="4D8A1938" w14:textId="30F72468"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14" w:history="1">
            <w:r w:rsidR="00277A6E" w:rsidRPr="00F60421">
              <w:rPr>
                <w:rStyle w:val="Hyperlink"/>
                <w:rFonts w:ascii="Arial" w:hAnsi="Arial" w:cs="Arial"/>
                <w:noProof/>
                <w:szCs w:val="24"/>
              </w:rPr>
              <w:t>6. Monitoring and evaluation</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_Toc3562114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17</w:t>
            </w:r>
            <w:r w:rsidR="00277A6E" w:rsidRPr="00F60421">
              <w:rPr>
                <w:rFonts w:ascii="Arial" w:hAnsi="Arial" w:cs="Arial"/>
                <w:noProof/>
                <w:webHidden/>
                <w:szCs w:val="24"/>
              </w:rPr>
              <w:fldChar w:fldCharType="end"/>
            </w:r>
          </w:hyperlink>
        </w:p>
        <w:p w14:paraId="45F64E76" w14:textId="6C8D2ABB"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15" w:history="1">
            <w:r w:rsidR="00277A6E" w:rsidRPr="00F60421">
              <w:rPr>
                <w:rStyle w:val="Hyperlink"/>
                <w:rFonts w:ascii="Arial" w:hAnsi="Arial" w:cs="Arial"/>
                <w:noProof/>
                <w:szCs w:val="24"/>
              </w:rPr>
              <w:t>7. Challenges, constraints and solutions</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_Toc3562115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17</w:t>
            </w:r>
            <w:r w:rsidR="00277A6E" w:rsidRPr="00F60421">
              <w:rPr>
                <w:rFonts w:ascii="Arial" w:hAnsi="Arial" w:cs="Arial"/>
                <w:noProof/>
                <w:webHidden/>
                <w:szCs w:val="24"/>
              </w:rPr>
              <w:fldChar w:fldCharType="end"/>
            </w:r>
          </w:hyperlink>
        </w:p>
        <w:p w14:paraId="152CEBE6" w14:textId="5584DD30" w:rsidR="00277A6E" w:rsidRPr="00F60421" w:rsidRDefault="00B06329" w:rsidP="00F60421">
          <w:pPr>
            <w:pStyle w:val="TOC1"/>
            <w:spacing w:after="0" w:line="240" w:lineRule="auto"/>
            <w:rPr>
              <w:rFonts w:ascii="Arial" w:eastAsiaTheme="minorEastAsia" w:hAnsi="Arial" w:cs="Arial"/>
              <w:noProof/>
              <w:szCs w:val="24"/>
              <w:lang w:val="en-US"/>
            </w:rPr>
          </w:pPr>
          <w:hyperlink w:anchor="_Toc3562116" w:history="1">
            <w:r w:rsidR="00277A6E" w:rsidRPr="00F60421">
              <w:rPr>
                <w:rStyle w:val="Hyperlink"/>
                <w:rFonts w:ascii="Arial" w:hAnsi="Arial" w:cs="Arial"/>
                <w:noProof/>
                <w:szCs w:val="24"/>
              </w:rPr>
              <w:t>8. Conclusion and outlooks</w:t>
            </w:r>
            <w:r w:rsidR="00277A6E" w:rsidRPr="00F60421">
              <w:rPr>
                <w:rFonts w:ascii="Arial" w:hAnsi="Arial" w:cs="Arial"/>
                <w:noProof/>
                <w:webHidden/>
                <w:szCs w:val="24"/>
              </w:rPr>
              <w:tab/>
            </w:r>
            <w:r w:rsidR="00277A6E" w:rsidRPr="00F60421">
              <w:rPr>
                <w:rFonts w:ascii="Arial" w:hAnsi="Arial" w:cs="Arial"/>
                <w:noProof/>
                <w:webHidden/>
                <w:szCs w:val="24"/>
              </w:rPr>
              <w:fldChar w:fldCharType="begin"/>
            </w:r>
            <w:r w:rsidR="00277A6E" w:rsidRPr="00F60421">
              <w:rPr>
                <w:rFonts w:ascii="Arial" w:hAnsi="Arial" w:cs="Arial"/>
                <w:noProof/>
                <w:webHidden/>
                <w:szCs w:val="24"/>
              </w:rPr>
              <w:instrText xml:space="preserve"> PAGEREF _Toc3562116 \h </w:instrText>
            </w:r>
            <w:r w:rsidR="00277A6E" w:rsidRPr="00F60421">
              <w:rPr>
                <w:rFonts w:ascii="Arial" w:hAnsi="Arial" w:cs="Arial"/>
                <w:noProof/>
                <w:webHidden/>
                <w:szCs w:val="24"/>
              </w:rPr>
            </w:r>
            <w:r w:rsidR="00277A6E" w:rsidRPr="00F60421">
              <w:rPr>
                <w:rFonts w:ascii="Arial" w:hAnsi="Arial" w:cs="Arial"/>
                <w:noProof/>
                <w:webHidden/>
                <w:szCs w:val="24"/>
              </w:rPr>
              <w:fldChar w:fldCharType="separate"/>
            </w:r>
            <w:r w:rsidR="00C80CE8" w:rsidRPr="00F60421">
              <w:rPr>
                <w:rFonts w:ascii="Arial" w:hAnsi="Arial" w:cs="Arial"/>
                <w:noProof/>
                <w:webHidden/>
                <w:szCs w:val="24"/>
              </w:rPr>
              <w:t>17</w:t>
            </w:r>
            <w:r w:rsidR="00277A6E" w:rsidRPr="00F60421">
              <w:rPr>
                <w:rFonts w:ascii="Arial" w:hAnsi="Arial" w:cs="Arial"/>
                <w:noProof/>
                <w:webHidden/>
                <w:szCs w:val="24"/>
              </w:rPr>
              <w:fldChar w:fldCharType="end"/>
            </w:r>
          </w:hyperlink>
        </w:p>
        <w:p w14:paraId="40F2D226" w14:textId="7F30EEE3" w:rsidR="008F061E" w:rsidRPr="00F60421" w:rsidRDefault="00180A9E" w:rsidP="00F60421">
          <w:pPr>
            <w:spacing w:after="0" w:line="240" w:lineRule="auto"/>
            <w:rPr>
              <w:rFonts w:ascii="Arial" w:hAnsi="Arial" w:cs="Arial"/>
              <w:b/>
              <w:bCs/>
              <w:noProof/>
              <w:sz w:val="24"/>
              <w:szCs w:val="24"/>
            </w:rPr>
          </w:pPr>
          <w:r w:rsidRPr="00F60421">
            <w:rPr>
              <w:rFonts w:ascii="Arial" w:hAnsi="Arial" w:cs="Arial"/>
              <w:b/>
              <w:bCs/>
              <w:noProof/>
              <w:sz w:val="24"/>
              <w:szCs w:val="24"/>
            </w:rPr>
            <w:fldChar w:fldCharType="end"/>
          </w:r>
        </w:p>
      </w:sdtContent>
    </w:sdt>
    <w:p w14:paraId="0636E054" w14:textId="48B0C7EE" w:rsidR="00865801" w:rsidRPr="00F60421" w:rsidRDefault="00865801" w:rsidP="00F60421">
      <w:pPr>
        <w:spacing w:after="0" w:line="240" w:lineRule="auto"/>
        <w:rPr>
          <w:rFonts w:ascii="Arial" w:hAnsi="Arial" w:cs="Arial"/>
          <w:sz w:val="24"/>
          <w:szCs w:val="24"/>
          <w:lang w:val="en-US"/>
        </w:rPr>
      </w:pPr>
      <w:r w:rsidRPr="00F60421">
        <w:rPr>
          <w:rFonts w:ascii="Arial" w:hAnsi="Arial" w:cs="Arial"/>
          <w:sz w:val="24"/>
          <w:szCs w:val="24"/>
          <w:lang w:val="en-US"/>
        </w:rPr>
        <w:br w:type="page"/>
      </w:r>
    </w:p>
    <w:p w14:paraId="0248A9EC" w14:textId="4269C218" w:rsidR="00865801" w:rsidRPr="00F60421" w:rsidRDefault="005B645F" w:rsidP="00F60421">
      <w:pPr>
        <w:pStyle w:val="BRA1"/>
        <w:spacing w:before="0" w:line="240" w:lineRule="auto"/>
        <w:rPr>
          <w:rFonts w:ascii="Arial" w:hAnsi="Arial" w:cs="Arial"/>
          <w:sz w:val="24"/>
        </w:rPr>
      </w:pPr>
      <w:bookmarkStart w:id="1" w:name="_Toc457578857"/>
      <w:bookmarkStart w:id="2" w:name="_Toc466831648"/>
      <w:bookmarkStart w:id="3" w:name="_Toc495704511"/>
      <w:bookmarkStart w:id="4" w:name="_Toc503382387"/>
      <w:bookmarkStart w:id="5" w:name="_Toc3562099"/>
      <w:r w:rsidRPr="00F60421">
        <w:rPr>
          <w:rFonts w:ascii="Arial" w:hAnsi="Arial" w:cs="Arial"/>
          <w:sz w:val="24"/>
        </w:rPr>
        <w:lastRenderedPageBreak/>
        <w:t xml:space="preserve">1. </w:t>
      </w:r>
      <w:r w:rsidR="00865801" w:rsidRPr="00F60421">
        <w:rPr>
          <w:rFonts w:ascii="Arial" w:hAnsi="Arial" w:cs="Arial"/>
          <w:sz w:val="24"/>
        </w:rPr>
        <w:t>Program Overview Table</w:t>
      </w:r>
      <w:bookmarkEnd w:id="1"/>
      <w:bookmarkEnd w:id="2"/>
      <w:bookmarkEnd w:id="3"/>
      <w:bookmarkEnd w:id="4"/>
      <w:bookmarkEnd w:id="5"/>
    </w:p>
    <w:p w14:paraId="38AB6713" w14:textId="77777777" w:rsidR="00865801" w:rsidRPr="00F60421" w:rsidRDefault="00865801" w:rsidP="00F60421">
      <w:pPr>
        <w:widowControl w:val="0"/>
        <w:autoSpaceDE w:val="0"/>
        <w:autoSpaceDN w:val="0"/>
        <w:adjustRightInd w:val="0"/>
        <w:spacing w:after="0" w:line="240" w:lineRule="auto"/>
        <w:rPr>
          <w:rFonts w:ascii="Arial" w:hAnsi="Arial" w:cs="Arial"/>
          <w:sz w:val="24"/>
          <w:szCs w:val="24"/>
          <w:lang w:val="en-US"/>
        </w:rPr>
      </w:pPr>
    </w:p>
    <w:tbl>
      <w:tblPr>
        <w:tblStyle w:val="TableGrid1"/>
        <w:tblW w:w="5311" w:type="pct"/>
        <w:tblLook w:val="04A0" w:firstRow="1" w:lastRow="0" w:firstColumn="1" w:lastColumn="0" w:noHBand="0" w:noVBand="1"/>
      </w:tblPr>
      <w:tblGrid>
        <w:gridCol w:w="9626"/>
      </w:tblGrid>
      <w:tr w:rsidR="00865801" w:rsidRPr="00FD5E99" w14:paraId="2774C45D" w14:textId="77777777" w:rsidTr="00E460DB">
        <w:trPr>
          <w:trHeight w:val="534"/>
        </w:trPr>
        <w:tc>
          <w:tcPr>
            <w:tcW w:w="5000" w:type="pct"/>
          </w:tcPr>
          <w:p w14:paraId="280E9F1B" w14:textId="77777777" w:rsidR="00865801" w:rsidRPr="00F60421" w:rsidRDefault="00BD09DE" w:rsidP="00F60421">
            <w:pPr>
              <w:autoSpaceDE w:val="0"/>
              <w:autoSpaceDN w:val="0"/>
              <w:adjustRightInd w:val="0"/>
              <w:rPr>
                <w:rFonts w:ascii="Arial" w:hAnsi="Arial" w:cs="Arial"/>
                <w:sz w:val="24"/>
                <w:szCs w:val="24"/>
              </w:rPr>
            </w:pPr>
            <w:bookmarkStart w:id="6" w:name="page3"/>
            <w:bookmarkEnd w:id="6"/>
            <w:r w:rsidRPr="00F60421">
              <w:rPr>
                <w:rFonts w:ascii="Arial" w:hAnsi="Arial" w:cs="Arial"/>
                <w:b/>
                <w:bCs/>
                <w:sz w:val="24"/>
                <w:szCs w:val="24"/>
              </w:rPr>
              <w:t>Geographic Focus</w:t>
            </w:r>
            <w:r w:rsidRPr="00F60421">
              <w:rPr>
                <w:rFonts w:ascii="Arial" w:hAnsi="Arial" w:cs="Arial"/>
                <w:bCs/>
                <w:sz w:val="24"/>
                <w:szCs w:val="24"/>
              </w:rPr>
              <w:t xml:space="preserve">: </w:t>
            </w:r>
            <w:r w:rsidRPr="00F60421">
              <w:rPr>
                <w:rFonts w:ascii="Arial" w:hAnsi="Arial" w:cs="Arial"/>
                <w:sz w:val="24"/>
                <w:szCs w:val="24"/>
              </w:rPr>
              <w:t xml:space="preserve">The Project operates in 10 villages within 7 targeted communes of two districts, </w:t>
            </w:r>
            <w:proofErr w:type="spellStart"/>
            <w:r w:rsidRPr="00F60421">
              <w:rPr>
                <w:rFonts w:ascii="Arial" w:hAnsi="Arial" w:cs="Arial"/>
                <w:sz w:val="24"/>
                <w:szCs w:val="24"/>
              </w:rPr>
              <w:t>Bandiagara</w:t>
            </w:r>
            <w:proofErr w:type="spellEnd"/>
            <w:r w:rsidRPr="00F60421">
              <w:rPr>
                <w:rFonts w:ascii="Arial" w:hAnsi="Arial" w:cs="Arial"/>
                <w:sz w:val="24"/>
                <w:szCs w:val="24"/>
              </w:rPr>
              <w:t xml:space="preserve"> and </w:t>
            </w:r>
            <w:proofErr w:type="spellStart"/>
            <w:r w:rsidRPr="00F60421">
              <w:rPr>
                <w:rFonts w:ascii="Arial" w:hAnsi="Arial" w:cs="Arial"/>
                <w:sz w:val="24"/>
                <w:szCs w:val="24"/>
              </w:rPr>
              <w:t>Douentza</w:t>
            </w:r>
            <w:proofErr w:type="spellEnd"/>
            <w:r w:rsidRPr="00F60421">
              <w:rPr>
                <w:rFonts w:ascii="Arial" w:hAnsi="Arial" w:cs="Arial"/>
                <w:sz w:val="24"/>
                <w:szCs w:val="24"/>
              </w:rPr>
              <w:t xml:space="preserve"> in Mopti region, Mali</w:t>
            </w:r>
            <w:r w:rsidR="00BD7E25" w:rsidRPr="00F60421">
              <w:rPr>
                <w:rFonts w:ascii="Arial" w:hAnsi="Arial" w:cs="Arial"/>
                <w:sz w:val="24"/>
                <w:szCs w:val="24"/>
              </w:rPr>
              <w:t>.</w:t>
            </w:r>
          </w:p>
          <w:p w14:paraId="229E216B" w14:textId="2BBDA04F" w:rsidR="00E460DB" w:rsidRPr="00F60421" w:rsidRDefault="00E460DB" w:rsidP="00F60421">
            <w:pPr>
              <w:autoSpaceDE w:val="0"/>
              <w:autoSpaceDN w:val="0"/>
              <w:adjustRightInd w:val="0"/>
              <w:rPr>
                <w:rFonts w:ascii="Arial" w:hAnsi="Arial" w:cs="Arial"/>
                <w:sz w:val="24"/>
                <w:szCs w:val="24"/>
              </w:rPr>
            </w:pPr>
          </w:p>
        </w:tc>
      </w:tr>
      <w:tr w:rsidR="00865801" w:rsidRPr="00F60421" w14:paraId="562696AE" w14:textId="77777777" w:rsidTr="00E460DB">
        <w:trPr>
          <w:trHeight w:val="252"/>
        </w:trPr>
        <w:tc>
          <w:tcPr>
            <w:tcW w:w="5000" w:type="pct"/>
          </w:tcPr>
          <w:p w14:paraId="53FA9E88" w14:textId="77777777" w:rsidR="00865801" w:rsidRPr="00F60421" w:rsidRDefault="00865801" w:rsidP="00F60421">
            <w:pPr>
              <w:rPr>
                <w:rFonts w:ascii="Arial" w:hAnsi="Arial" w:cs="Arial"/>
                <w:bCs/>
                <w:sz w:val="24"/>
                <w:szCs w:val="24"/>
              </w:rPr>
            </w:pPr>
            <w:r w:rsidRPr="00F60421">
              <w:rPr>
                <w:rFonts w:ascii="Arial" w:hAnsi="Arial" w:cs="Arial"/>
                <w:b/>
                <w:bCs/>
                <w:sz w:val="24"/>
                <w:szCs w:val="24"/>
              </w:rPr>
              <w:t>Project Name</w:t>
            </w:r>
            <w:r w:rsidRPr="00F60421">
              <w:rPr>
                <w:rFonts w:ascii="Arial" w:hAnsi="Arial" w:cs="Arial"/>
                <w:bCs/>
                <w:sz w:val="24"/>
                <w:szCs w:val="24"/>
              </w:rPr>
              <w:t xml:space="preserve">: </w:t>
            </w:r>
            <w:proofErr w:type="spellStart"/>
            <w:r w:rsidR="00BF7451" w:rsidRPr="00F60421">
              <w:rPr>
                <w:rFonts w:ascii="Arial" w:hAnsi="Arial" w:cs="Arial"/>
                <w:bCs/>
                <w:sz w:val="24"/>
                <w:szCs w:val="24"/>
              </w:rPr>
              <w:t>BrASIL</w:t>
            </w:r>
            <w:proofErr w:type="spellEnd"/>
            <w:r w:rsidR="00EC404B" w:rsidRPr="00F60421">
              <w:rPr>
                <w:rFonts w:ascii="Arial" w:hAnsi="Arial" w:cs="Arial"/>
                <w:bCs/>
                <w:sz w:val="24"/>
                <w:szCs w:val="24"/>
              </w:rPr>
              <w:t>-CSVIL</w:t>
            </w:r>
          </w:p>
          <w:p w14:paraId="459DE9FE" w14:textId="1C00C40D" w:rsidR="00E460DB" w:rsidRPr="00F60421" w:rsidRDefault="00E460DB" w:rsidP="00F60421">
            <w:pPr>
              <w:rPr>
                <w:rFonts w:ascii="Arial" w:hAnsi="Arial" w:cs="Arial"/>
                <w:bCs/>
                <w:sz w:val="24"/>
                <w:szCs w:val="24"/>
              </w:rPr>
            </w:pPr>
          </w:p>
        </w:tc>
      </w:tr>
      <w:tr w:rsidR="00865801" w:rsidRPr="00FD5E99" w14:paraId="4B2E1A9A" w14:textId="77777777" w:rsidTr="00E460DB">
        <w:trPr>
          <w:trHeight w:val="308"/>
        </w:trPr>
        <w:tc>
          <w:tcPr>
            <w:tcW w:w="5000" w:type="pct"/>
          </w:tcPr>
          <w:p w14:paraId="50A0AB6F" w14:textId="2F95982D" w:rsidR="00865801" w:rsidRPr="00F60421" w:rsidRDefault="00865801" w:rsidP="00F60421">
            <w:pPr>
              <w:rPr>
                <w:rFonts w:ascii="Arial" w:eastAsia="Times New Roman" w:hAnsi="Arial" w:cs="Arial"/>
                <w:sz w:val="24"/>
                <w:szCs w:val="24"/>
              </w:rPr>
            </w:pPr>
            <w:r w:rsidRPr="00F60421">
              <w:rPr>
                <w:rFonts w:ascii="Arial" w:hAnsi="Arial" w:cs="Arial"/>
                <w:b/>
                <w:bCs/>
                <w:sz w:val="24"/>
                <w:szCs w:val="24"/>
              </w:rPr>
              <w:t>Project Goal</w:t>
            </w:r>
            <w:r w:rsidRPr="00F60421">
              <w:rPr>
                <w:rFonts w:ascii="Arial" w:hAnsi="Arial" w:cs="Arial"/>
                <w:bCs/>
                <w:sz w:val="24"/>
                <w:szCs w:val="24"/>
              </w:rPr>
              <w:t xml:space="preserve">: </w:t>
            </w:r>
            <w:r w:rsidR="00EC404B" w:rsidRPr="00F60421">
              <w:rPr>
                <w:rFonts w:ascii="Arial" w:eastAsia="Times New Roman" w:hAnsi="Arial" w:cs="Arial"/>
                <w:sz w:val="24"/>
                <w:szCs w:val="24"/>
              </w:rPr>
              <w:t xml:space="preserve">The main goal of this ICRAF-CARE partnership is to improve food and nutrition security by strengthening the resilience component of CARE-Harande program in the Mopti region. More specifically the FY18 activities </w:t>
            </w:r>
            <w:r w:rsidR="00496494" w:rsidRPr="00F60421">
              <w:rPr>
                <w:rFonts w:ascii="Arial" w:eastAsia="Times New Roman" w:hAnsi="Arial" w:cs="Arial"/>
                <w:sz w:val="24"/>
                <w:szCs w:val="24"/>
              </w:rPr>
              <w:t>are</w:t>
            </w:r>
            <w:r w:rsidR="00EC404B" w:rsidRPr="00F60421">
              <w:rPr>
                <w:rFonts w:ascii="Arial" w:eastAsia="Times New Roman" w:hAnsi="Arial" w:cs="Arial"/>
                <w:sz w:val="24"/>
                <w:szCs w:val="24"/>
              </w:rPr>
              <w:t xml:space="preserve"> a follow up on the work undertaken under the FY17 initiatives and emphasize on climate related aspects</w:t>
            </w:r>
            <w:r w:rsidR="00F577FA" w:rsidRPr="00F60421">
              <w:rPr>
                <w:rFonts w:ascii="Arial" w:eastAsia="Times New Roman" w:hAnsi="Arial" w:cs="Arial"/>
                <w:sz w:val="24"/>
                <w:szCs w:val="24"/>
              </w:rPr>
              <w:t>.</w:t>
            </w:r>
          </w:p>
          <w:p w14:paraId="216F7026" w14:textId="1F550E8B" w:rsidR="00E460DB" w:rsidRPr="00F60421" w:rsidRDefault="00E460DB" w:rsidP="00F60421">
            <w:pPr>
              <w:rPr>
                <w:rFonts w:ascii="Arial" w:hAnsi="Arial" w:cs="Arial"/>
                <w:b/>
                <w:bCs/>
                <w:sz w:val="24"/>
                <w:szCs w:val="24"/>
              </w:rPr>
            </w:pPr>
          </w:p>
        </w:tc>
      </w:tr>
      <w:tr w:rsidR="00865801" w:rsidRPr="00FD5E99" w14:paraId="40F8C8A4" w14:textId="77777777" w:rsidTr="00E460DB">
        <w:trPr>
          <w:trHeight w:val="459"/>
        </w:trPr>
        <w:tc>
          <w:tcPr>
            <w:tcW w:w="5000" w:type="pct"/>
          </w:tcPr>
          <w:p w14:paraId="3EDDADF8" w14:textId="77777777" w:rsidR="00865801" w:rsidRPr="00F60421" w:rsidRDefault="00BE7E48" w:rsidP="00F60421">
            <w:pPr>
              <w:autoSpaceDE w:val="0"/>
              <w:autoSpaceDN w:val="0"/>
              <w:adjustRightInd w:val="0"/>
              <w:rPr>
                <w:rFonts w:ascii="Arial" w:eastAsia="Times New Roman" w:hAnsi="Arial" w:cs="Arial"/>
                <w:sz w:val="24"/>
                <w:szCs w:val="24"/>
              </w:rPr>
            </w:pPr>
            <w:r w:rsidRPr="00F60421">
              <w:rPr>
                <w:rFonts w:ascii="Arial" w:hAnsi="Arial" w:cs="Arial"/>
                <w:b/>
                <w:sz w:val="24"/>
                <w:szCs w:val="24"/>
              </w:rPr>
              <w:t>WP</w:t>
            </w:r>
            <w:r w:rsidR="00BF7451" w:rsidRPr="00F60421">
              <w:rPr>
                <w:rFonts w:ascii="Arial" w:hAnsi="Arial" w:cs="Arial"/>
                <w:b/>
                <w:sz w:val="24"/>
                <w:szCs w:val="24"/>
              </w:rPr>
              <w:t>1</w:t>
            </w:r>
            <w:r w:rsidR="00865801" w:rsidRPr="00F60421">
              <w:rPr>
                <w:rFonts w:ascii="Arial" w:hAnsi="Arial" w:cs="Arial"/>
                <w:sz w:val="24"/>
                <w:szCs w:val="24"/>
              </w:rPr>
              <w:t xml:space="preserve">: </w:t>
            </w:r>
            <w:r w:rsidR="00BF7451" w:rsidRPr="00F60421">
              <w:rPr>
                <w:rFonts w:ascii="Arial" w:eastAsia="Times New Roman" w:hAnsi="Arial" w:cs="Arial"/>
                <w:sz w:val="24"/>
                <w:szCs w:val="24"/>
              </w:rPr>
              <w:t>Promote the dissemination of multipurpose life fencing species smallholder plantation with 28 Community Mobilization Agents</w:t>
            </w:r>
            <w:r w:rsidR="0013744D" w:rsidRPr="00F60421">
              <w:rPr>
                <w:rFonts w:ascii="Arial" w:eastAsia="Times New Roman" w:hAnsi="Arial" w:cs="Arial"/>
                <w:sz w:val="24"/>
                <w:szCs w:val="24"/>
              </w:rPr>
              <w:t xml:space="preserve"> (CMA)</w:t>
            </w:r>
            <w:r w:rsidR="00BF7451" w:rsidRPr="00F60421">
              <w:rPr>
                <w:rFonts w:ascii="Arial" w:eastAsia="Times New Roman" w:hAnsi="Arial" w:cs="Arial"/>
                <w:sz w:val="24"/>
                <w:szCs w:val="24"/>
              </w:rPr>
              <w:t xml:space="preserve"> and 500 Harande direct beneficiaries (including 300 women)</w:t>
            </w:r>
          </w:p>
          <w:p w14:paraId="42BF53A5" w14:textId="0DC3EFCE" w:rsidR="00E460DB" w:rsidRPr="00F60421" w:rsidRDefault="00E460DB" w:rsidP="00F60421">
            <w:pPr>
              <w:autoSpaceDE w:val="0"/>
              <w:autoSpaceDN w:val="0"/>
              <w:adjustRightInd w:val="0"/>
              <w:rPr>
                <w:rFonts w:ascii="Arial" w:hAnsi="Arial" w:cs="Arial"/>
                <w:sz w:val="24"/>
                <w:szCs w:val="24"/>
              </w:rPr>
            </w:pPr>
          </w:p>
        </w:tc>
      </w:tr>
      <w:tr w:rsidR="00865801" w:rsidRPr="00FD5E99" w14:paraId="6F1F61AD" w14:textId="77777777" w:rsidTr="00E460DB">
        <w:trPr>
          <w:trHeight w:val="384"/>
        </w:trPr>
        <w:tc>
          <w:tcPr>
            <w:tcW w:w="5000" w:type="pct"/>
          </w:tcPr>
          <w:p w14:paraId="5967EB78" w14:textId="77777777" w:rsidR="00865801" w:rsidRPr="00F60421" w:rsidRDefault="00BE7E48" w:rsidP="00F60421">
            <w:pPr>
              <w:autoSpaceDE w:val="0"/>
              <w:autoSpaceDN w:val="0"/>
              <w:adjustRightInd w:val="0"/>
              <w:rPr>
                <w:rFonts w:ascii="Arial" w:eastAsia="Times New Roman" w:hAnsi="Arial" w:cs="Arial"/>
                <w:sz w:val="24"/>
                <w:szCs w:val="24"/>
              </w:rPr>
            </w:pPr>
            <w:r w:rsidRPr="00F60421">
              <w:rPr>
                <w:rFonts w:ascii="Arial" w:hAnsi="Arial" w:cs="Arial"/>
                <w:b/>
                <w:sz w:val="24"/>
                <w:szCs w:val="24"/>
              </w:rPr>
              <w:t>WP2</w:t>
            </w:r>
            <w:r w:rsidRPr="00F60421">
              <w:rPr>
                <w:rFonts w:ascii="Arial" w:hAnsi="Arial" w:cs="Arial"/>
                <w:sz w:val="24"/>
                <w:szCs w:val="24"/>
              </w:rPr>
              <w:t xml:space="preserve">: </w:t>
            </w:r>
            <w:r w:rsidR="00BF7451" w:rsidRPr="00F60421">
              <w:rPr>
                <w:rFonts w:ascii="Arial" w:eastAsia="Times New Roman" w:hAnsi="Arial" w:cs="Arial"/>
                <w:sz w:val="24"/>
                <w:szCs w:val="24"/>
              </w:rPr>
              <w:t xml:space="preserve">Promote fodder banks through multipurpose tree integration in the cropping system and intensification of cultivated pastures targeting 200 Harande direct beneficiaries </w:t>
            </w:r>
          </w:p>
          <w:p w14:paraId="23362468" w14:textId="77777777" w:rsidR="00E460DB" w:rsidRPr="00F60421" w:rsidRDefault="00E460DB" w:rsidP="00F60421">
            <w:pPr>
              <w:autoSpaceDE w:val="0"/>
              <w:autoSpaceDN w:val="0"/>
              <w:adjustRightInd w:val="0"/>
              <w:rPr>
                <w:rFonts w:ascii="Arial" w:hAnsi="Arial" w:cs="Arial"/>
                <w:sz w:val="24"/>
                <w:szCs w:val="24"/>
              </w:rPr>
            </w:pPr>
          </w:p>
        </w:tc>
      </w:tr>
      <w:tr w:rsidR="00865801" w:rsidRPr="00FD5E99" w14:paraId="05C6E752" w14:textId="77777777" w:rsidTr="00E460DB">
        <w:trPr>
          <w:trHeight w:val="384"/>
        </w:trPr>
        <w:tc>
          <w:tcPr>
            <w:tcW w:w="5000" w:type="pct"/>
          </w:tcPr>
          <w:p w14:paraId="5485BADE" w14:textId="77777777" w:rsidR="00865801" w:rsidRPr="00F60421" w:rsidRDefault="00BE7E48" w:rsidP="00F60421">
            <w:pPr>
              <w:rPr>
                <w:rFonts w:ascii="Arial" w:eastAsia="Times New Roman" w:hAnsi="Arial" w:cs="Arial"/>
                <w:sz w:val="24"/>
                <w:szCs w:val="24"/>
              </w:rPr>
            </w:pPr>
            <w:r w:rsidRPr="00F60421">
              <w:rPr>
                <w:rFonts w:ascii="Arial" w:hAnsi="Arial" w:cs="Arial"/>
                <w:b/>
                <w:sz w:val="24"/>
                <w:szCs w:val="24"/>
              </w:rPr>
              <w:t>WP3</w:t>
            </w:r>
            <w:r w:rsidRPr="00F60421">
              <w:rPr>
                <w:rFonts w:ascii="Arial" w:eastAsia="Times New Roman" w:hAnsi="Arial" w:cs="Arial"/>
                <w:sz w:val="24"/>
                <w:szCs w:val="24"/>
              </w:rPr>
              <w:t xml:space="preserve">: </w:t>
            </w:r>
            <w:r w:rsidR="00BF7451" w:rsidRPr="00F60421">
              <w:rPr>
                <w:rFonts w:ascii="Arial" w:eastAsia="Times New Roman" w:hAnsi="Arial" w:cs="Arial"/>
                <w:sz w:val="24"/>
                <w:szCs w:val="24"/>
              </w:rPr>
              <w:t>Promote the use of crop residues from dual-purpose cereals and legumes in the mixed tree crop farming for livestock feeding 200 young farmers organized in 20 groups of 10 farmers each;</w:t>
            </w:r>
          </w:p>
          <w:p w14:paraId="21F31705" w14:textId="77777777" w:rsidR="00E460DB" w:rsidRPr="00F60421" w:rsidRDefault="00E460DB" w:rsidP="00F60421">
            <w:pPr>
              <w:rPr>
                <w:rFonts w:ascii="Arial" w:hAnsi="Arial" w:cs="Arial"/>
                <w:b/>
                <w:sz w:val="24"/>
                <w:szCs w:val="24"/>
              </w:rPr>
            </w:pPr>
          </w:p>
        </w:tc>
      </w:tr>
      <w:tr w:rsidR="00865801" w:rsidRPr="00FD5E99" w14:paraId="660D0C3D" w14:textId="77777777" w:rsidTr="00E460DB">
        <w:trPr>
          <w:trHeight w:val="576"/>
        </w:trPr>
        <w:tc>
          <w:tcPr>
            <w:tcW w:w="5000" w:type="pct"/>
          </w:tcPr>
          <w:p w14:paraId="02C13569" w14:textId="77777777" w:rsidR="00865801" w:rsidRPr="00F60421" w:rsidRDefault="00BE7E48" w:rsidP="00F60421">
            <w:pPr>
              <w:autoSpaceDE w:val="0"/>
              <w:autoSpaceDN w:val="0"/>
              <w:adjustRightInd w:val="0"/>
              <w:rPr>
                <w:rFonts w:ascii="Arial" w:eastAsia="Times New Roman" w:hAnsi="Arial" w:cs="Arial"/>
                <w:sz w:val="24"/>
                <w:szCs w:val="24"/>
              </w:rPr>
            </w:pPr>
            <w:r w:rsidRPr="00F60421">
              <w:rPr>
                <w:rFonts w:ascii="Arial" w:hAnsi="Arial" w:cs="Arial"/>
                <w:b/>
                <w:sz w:val="24"/>
                <w:szCs w:val="24"/>
              </w:rPr>
              <w:t>WP4</w:t>
            </w:r>
            <w:r w:rsidRPr="00F60421">
              <w:rPr>
                <w:rFonts w:ascii="Arial" w:hAnsi="Arial" w:cs="Arial"/>
                <w:sz w:val="24"/>
                <w:szCs w:val="24"/>
              </w:rPr>
              <w:t xml:space="preserve">: </w:t>
            </w:r>
            <w:r w:rsidR="00BF7451" w:rsidRPr="00F60421">
              <w:rPr>
                <w:rFonts w:ascii="Arial" w:eastAsia="Times New Roman" w:hAnsi="Arial" w:cs="Arial"/>
                <w:sz w:val="24"/>
                <w:szCs w:val="24"/>
              </w:rPr>
              <w:t>Restore degraded pasture land with native fodder shrub and tree in combination with native herbaceous legumes in 60 communities, 200 Harande direct beneficiaries, on 100 hectares, with 9 management</w:t>
            </w:r>
            <w:r w:rsidR="00DD2F84" w:rsidRPr="00F60421">
              <w:rPr>
                <w:rFonts w:ascii="Arial" w:eastAsia="Times New Roman" w:hAnsi="Arial" w:cs="Arial"/>
                <w:sz w:val="24"/>
                <w:szCs w:val="24"/>
              </w:rPr>
              <w:t xml:space="preserve"> rules and practices documented</w:t>
            </w:r>
          </w:p>
          <w:p w14:paraId="3AA4F9B9" w14:textId="77777777" w:rsidR="00E460DB" w:rsidRPr="00F60421" w:rsidRDefault="00E460DB" w:rsidP="00F60421">
            <w:pPr>
              <w:autoSpaceDE w:val="0"/>
              <w:autoSpaceDN w:val="0"/>
              <w:adjustRightInd w:val="0"/>
              <w:rPr>
                <w:rFonts w:ascii="Arial" w:hAnsi="Arial" w:cs="Arial"/>
                <w:b/>
                <w:sz w:val="24"/>
                <w:szCs w:val="24"/>
              </w:rPr>
            </w:pPr>
          </w:p>
        </w:tc>
      </w:tr>
      <w:tr w:rsidR="00865801" w:rsidRPr="00FD5E99" w14:paraId="715BE42C" w14:textId="77777777" w:rsidTr="00E460DB">
        <w:trPr>
          <w:trHeight w:val="576"/>
        </w:trPr>
        <w:tc>
          <w:tcPr>
            <w:tcW w:w="5000" w:type="pct"/>
          </w:tcPr>
          <w:p w14:paraId="492AB651" w14:textId="0DB795CE" w:rsidR="00865801" w:rsidRPr="00F60421" w:rsidRDefault="00BE7E48" w:rsidP="00F60421">
            <w:pPr>
              <w:rPr>
                <w:rFonts w:ascii="Arial" w:eastAsia="Times New Roman" w:hAnsi="Arial" w:cs="Arial"/>
                <w:sz w:val="24"/>
                <w:szCs w:val="24"/>
              </w:rPr>
            </w:pPr>
            <w:r w:rsidRPr="00F60421">
              <w:rPr>
                <w:rFonts w:ascii="Arial" w:hAnsi="Arial" w:cs="Arial"/>
                <w:b/>
                <w:sz w:val="24"/>
                <w:szCs w:val="24"/>
              </w:rPr>
              <w:t>WP</w:t>
            </w:r>
            <w:r w:rsidR="00DD2F84" w:rsidRPr="00F60421">
              <w:rPr>
                <w:rFonts w:ascii="Arial" w:hAnsi="Arial" w:cs="Arial"/>
                <w:b/>
                <w:sz w:val="24"/>
                <w:szCs w:val="24"/>
              </w:rPr>
              <w:t>5</w:t>
            </w:r>
            <w:r w:rsidR="00DD2F84" w:rsidRPr="00F60421">
              <w:rPr>
                <w:rFonts w:ascii="Arial" w:hAnsi="Arial" w:cs="Arial"/>
                <w:sz w:val="24"/>
                <w:szCs w:val="24"/>
              </w:rPr>
              <w:t xml:space="preserve">: </w:t>
            </w:r>
            <w:r w:rsidR="00BF7451" w:rsidRPr="00F60421">
              <w:rPr>
                <w:rFonts w:ascii="Arial" w:eastAsia="Times New Roman" w:hAnsi="Arial" w:cs="Arial"/>
                <w:sz w:val="24"/>
                <w:szCs w:val="24"/>
              </w:rPr>
              <w:t xml:space="preserve">Linkage creation with potential buyers and promotion of marketing systems for fodder and livestock, byproduct, trees products (seeds and nuts). </w:t>
            </w:r>
            <w:r w:rsidR="00180A9E" w:rsidRPr="00F60421">
              <w:rPr>
                <w:rFonts w:ascii="Arial" w:eastAsia="Times New Roman" w:hAnsi="Arial" w:cs="Arial"/>
                <w:sz w:val="24"/>
                <w:szCs w:val="24"/>
              </w:rPr>
              <w:t>These activities</w:t>
            </w:r>
            <w:r w:rsidR="00BF7451" w:rsidRPr="00F60421">
              <w:rPr>
                <w:rFonts w:ascii="Arial" w:eastAsia="Times New Roman" w:hAnsi="Arial" w:cs="Arial"/>
                <w:sz w:val="24"/>
                <w:szCs w:val="24"/>
              </w:rPr>
              <w:t xml:space="preserve"> </w:t>
            </w:r>
            <w:r w:rsidR="00F60421" w:rsidRPr="00F60421">
              <w:rPr>
                <w:rFonts w:ascii="Arial" w:eastAsia="Times New Roman" w:hAnsi="Arial" w:cs="Arial"/>
                <w:sz w:val="24"/>
                <w:szCs w:val="24"/>
              </w:rPr>
              <w:t>target</w:t>
            </w:r>
            <w:r w:rsidR="00BF7451" w:rsidRPr="00F60421">
              <w:rPr>
                <w:rFonts w:ascii="Arial" w:eastAsia="Times New Roman" w:hAnsi="Arial" w:cs="Arial"/>
                <w:sz w:val="24"/>
                <w:szCs w:val="24"/>
              </w:rPr>
              <w:t xml:space="preserve"> 500 Harande direct beneficiaries (including 300 women) to be linked with MBSA for </w:t>
            </w:r>
            <w:r w:rsidR="00BF7451" w:rsidRPr="00F60421">
              <w:rPr>
                <w:rFonts w:ascii="Arial" w:eastAsia="Times New Roman" w:hAnsi="Arial" w:cs="Arial"/>
                <w:i/>
                <w:sz w:val="24"/>
                <w:szCs w:val="24"/>
              </w:rPr>
              <w:t>Jatropha</w:t>
            </w:r>
            <w:r w:rsidR="00BF7451" w:rsidRPr="00F60421">
              <w:rPr>
                <w:rFonts w:ascii="Arial" w:eastAsia="Times New Roman" w:hAnsi="Arial" w:cs="Arial"/>
                <w:sz w:val="24"/>
                <w:szCs w:val="24"/>
              </w:rPr>
              <w:t xml:space="preserve"> nuts, and 200 Harande direct beneficiaries (including 100 women) to be linked with </w:t>
            </w:r>
            <w:proofErr w:type="spellStart"/>
            <w:r w:rsidR="00BF7451" w:rsidRPr="00F60421">
              <w:rPr>
                <w:rFonts w:ascii="Arial" w:eastAsia="Times New Roman" w:hAnsi="Arial" w:cs="Arial"/>
                <w:i/>
                <w:sz w:val="24"/>
                <w:szCs w:val="24"/>
              </w:rPr>
              <w:t>Balanites</w:t>
            </w:r>
            <w:proofErr w:type="spellEnd"/>
            <w:r w:rsidR="00BF7451" w:rsidRPr="00F60421">
              <w:rPr>
                <w:rFonts w:ascii="Arial" w:eastAsia="Times New Roman" w:hAnsi="Arial" w:cs="Arial"/>
                <w:sz w:val="24"/>
                <w:szCs w:val="24"/>
              </w:rPr>
              <w:t xml:space="preserve"> market through the now potential </w:t>
            </w:r>
            <w:proofErr w:type="spellStart"/>
            <w:r w:rsidR="00BF7451" w:rsidRPr="00F60421">
              <w:rPr>
                <w:rFonts w:ascii="Arial" w:eastAsia="Times New Roman" w:hAnsi="Arial" w:cs="Arial"/>
                <w:i/>
                <w:sz w:val="24"/>
                <w:szCs w:val="24"/>
              </w:rPr>
              <w:t>Balanites</w:t>
            </w:r>
            <w:proofErr w:type="spellEnd"/>
            <w:r w:rsidR="00BF7451" w:rsidRPr="00F60421">
              <w:rPr>
                <w:rFonts w:ascii="Arial" w:eastAsia="Times New Roman" w:hAnsi="Arial" w:cs="Arial"/>
                <w:sz w:val="24"/>
                <w:szCs w:val="24"/>
              </w:rPr>
              <w:t xml:space="preserve"> PPP with KISARL</w:t>
            </w:r>
          </w:p>
          <w:p w14:paraId="1D9B7ECB" w14:textId="77777777" w:rsidR="00E460DB" w:rsidRPr="00F60421" w:rsidRDefault="00E460DB" w:rsidP="00F60421">
            <w:pPr>
              <w:rPr>
                <w:rFonts w:ascii="Arial" w:hAnsi="Arial" w:cs="Arial"/>
                <w:sz w:val="24"/>
                <w:szCs w:val="24"/>
              </w:rPr>
            </w:pPr>
          </w:p>
        </w:tc>
      </w:tr>
      <w:tr w:rsidR="0005083C" w:rsidRPr="00FD5E99" w14:paraId="311FA67C" w14:textId="77777777" w:rsidTr="00E460DB">
        <w:trPr>
          <w:trHeight w:val="306"/>
        </w:trPr>
        <w:tc>
          <w:tcPr>
            <w:tcW w:w="5000" w:type="pct"/>
          </w:tcPr>
          <w:p w14:paraId="06A10B9C" w14:textId="77777777" w:rsidR="0005083C" w:rsidRPr="00F60421" w:rsidRDefault="0005083C" w:rsidP="00F60421">
            <w:pPr>
              <w:rPr>
                <w:rFonts w:ascii="Arial" w:eastAsia="Times New Roman" w:hAnsi="Arial" w:cs="Arial"/>
                <w:sz w:val="24"/>
                <w:szCs w:val="24"/>
              </w:rPr>
            </w:pPr>
            <w:r w:rsidRPr="00F60421">
              <w:rPr>
                <w:rFonts w:ascii="Arial" w:hAnsi="Arial" w:cs="Arial"/>
                <w:b/>
                <w:iCs/>
                <w:sz w:val="24"/>
                <w:szCs w:val="24"/>
              </w:rPr>
              <w:t>WP6</w:t>
            </w:r>
            <w:r w:rsidRPr="00F60421">
              <w:rPr>
                <w:rFonts w:ascii="Arial" w:eastAsia="Times New Roman" w:hAnsi="Arial" w:cs="Arial"/>
                <w:sz w:val="24"/>
                <w:szCs w:val="24"/>
              </w:rPr>
              <w:t>: Strengthening capacities on local climate features and usage of historical records for adapted CSA options</w:t>
            </w:r>
          </w:p>
          <w:p w14:paraId="7FE5E218" w14:textId="624FE009" w:rsidR="00E460DB" w:rsidRPr="00F60421" w:rsidRDefault="00E460DB" w:rsidP="00F60421">
            <w:pPr>
              <w:rPr>
                <w:rFonts w:ascii="Arial" w:hAnsi="Arial" w:cs="Arial"/>
                <w:b/>
                <w:sz w:val="24"/>
                <w:szCs w:val="24"/>
              </w:rPr>
            </w:pPr>
          </w:p>
        </w:tc>
      </w:tr>
      <w:tr w:rsidR="0005083C" w:rsidRPr="00FD5E99" w14:paraId="26B2FE52" w14:textId="77777777" w:rsidTr="00E460DB">
        <w:trPr>
          <w:trHeight w:val="281"/>
        </w:trPr>
        <w:tc>
          <w:tcPr>
            <w:tcW w:w="5000" w:type="pct"/>
          </w:tcPr>
          <w:p w14:paraId="6B472368" w14:textId="77777777" w:rsidR="0005083C" w:rsidRPr="00F60421" w:rsidRDefault="0005083C" w:rsidP="00F60421">
            <w:pPr>
              <w:rPr>
                <w:rFonts w:ascii="Arial" w:hAnsi="Arial" w:cs="Arial"/>
                <w:iCs/>
                <w:sz w:val="24"/>
                <w:szCs w:val="24"/>
              </w:rPr>
            </w:pPr>
            <w:r w:rsidRPr="00F60421">
              <w:rPr>
                <w:rFonts w:ascii="Arial" w:hAnsi="Arial" w:cs="Arial"/>
                <w:b/>
                <w:iCs/>
                <w:sz w:val="24"/>
                <w:szCs w:val="24"/>
              </w:rPr>
              <w:t>WP7</w:t>
            </w:r>
            <w:r w:rsidRPr="00F60421">
              <w:rPr>
                <w:rFonts w:ascii="Arial" w:hAnsi="Arial" w:cs="Arial"/>
                <w:iCs/>
                <w:sz w:val="24"/>
                <w:szCs w:val="24"/>
              </w:rPr>
              <w:t>: Improving management practices in nurseries and in-</w:t>
            </w:r>
            <w:r w:rsidR="00EC404B" w:rsidRPr="00F60421">
              <w:rPr>
                <w:rFonts w:ascii="Arial" w:hAnsi="Arial" w:cs="Arial"/>
                <w:iCs/>
                <w:sz w:val="24"/>
                <w:szCs w:val="24"/>
              </w:rPr>
              <w:t>farms</w:t>
            </w:r>
          </w:p>
          <w:p w14:paraId="62E28270" w14:textId="3779D572" w:rsidR="00E460DB" w:rsidRPr="00F60421" w:rsidRDefault="00E460DB" w:rsidP="00F60421">
            <w:pPr>
              <w:rPr>
                <w:rFonts w:ascii="Arial" w:hAnsi="Arial" w:cs="Arial"/>
                <w:iCs/>
                <w:sz w:val="24"/>
                <w:szCs w:val="24"/>
              </w:rPr>
            </w:pPr>
          </w:p>
        </w:tc>
      </w:tr>
      <w:tr w:rsidR="0005083C" w:rsidRPr="00FD5E99" w14:paraId="4229C717" w14:textId="77777777" w:rsidTr="00E460DB">
        <w:trPr>
          <w:trHeight w:val="258"/>
        </w:trPr>
        <w:tc>
          <w:tcPr>
            <w:tcW w:w="5000" w:type="pct"/>
          </w:tcPr>
          <w:p w14:paraId="23262E6A" w14:textId="77777777" w:rsidR="0005083C" w:rsidRPr="00F60421" w:rsidRDefault="0005083C" w:rsidP="00F60421">
            <w:pPr>
              <w:rPr>
                <w:rFonts w:ascii="Arial" w:hAnsi="Arial" w:cs="Arial"/>
                <w:sz w:val="24"/>
                <w:szCs w:val="24"/>
              </w:rPr>
            </w:pPr>
            <w:r w:rsidRPr="00F60421">
              <w:rPr>
                <w:rFonts w:ascii="Arial" w:hAnsi="Arial" w:cs="Arial"/>
                <w:b/>
                <w:sz w:val="24"/>
                <w:szCs w:val="24"/>
              </w:rPr>
              <w:t>WP8</w:t>
            </w:r>
            <w:r w:rsidRPr="00F60421">
              <w:rPr>
                <w:rFonts w:ascii="Arial" w:hAnsi="Arial" w:cs="Arial"/>
                <w:sz w:val="24"/>
                <w:szCs w:val="24"/>
              </w:rPr>
              <w:t>: Promote homestead gardening and farming diversification on restored lands</w:t>
            </w:r>
          </w:p>
          <w:p w14:paraId="41CF20CA" w14:textId="0711A23F" w:rsidR="00E460DB" w:rsidRPr="00F60421" w:rsidRDefault="00E460DB" w:rsidP="00F60421">
            <w:pPr>
              <w:rPr>
                <w:rFonts w:ascii="Arial" w:hAnsi="Arial" w:cs="Arial"/>
                <w:b/>
                <w:iCs/>
                <w:sz w:val="24"/>
                <w:szCs w:val="24"/>
              </w:rPr>
            </w:pPr>
          </w:p>
        </w:tc>
      </w:tr>
      <w:tr w:rsidR="0005083C" w:rsidRPr="00FD5E99" w14:paraId="7B1AFAC8" w14:textId="77777777" w:rsidTr="00E460DB">
        <w:trPr>
          <w:trHeight w:val="276"/>
        </w:trPr>
        <w:tc>
          <w:tcPr>
            <w:tcW w:w="5000" w:type="pct"/>
          </w:tcPr>
          <w:p w14:paraId="0ACF6610" w14:textId="77777777" w:rsidR="0005083C" w:rsidRPr="00F60421" w:rsidRDefault="0005083C" w:rsidP="00F60421">
            <w:pPr>
              <w:rPr>
                <w:rFonts w:ascii="Arial" w:hAnsi="Arial" w:cs="Arial"/>
                <w:sz w:val="24"/>
                <w:szCs w:val="24"/>
              </w:rPr>
            </w:pPr>
            <w:r w:rsidRPr="00F60421">
              <w:rPr>
                <w:rFonts w:ascii="Arial" w:hAnsi="Arial" w:cs="Arial"/>
                <w:b/>
                <w:sz w:val="24"/>
                <w:szCs w:val="24"/>
              </w:rPr>
              <w:t>WP9</w:t>
            </w:r>
            <w:r w:rsidR="00EC404B" w:rsidRPr="00F60421">
              <w:rPr>
                <w:rFonts w:ascii="Arial" w:hAnsi="Arial" w:cs="Arial"/>
                <w:sz w:val="24"/>
                <w:szCs w:val="24"/>
              </w:rPr>
              <w:t xml:space="preserve">: </w:t>
            </w:r>
            <w:r w:rsidRPr="00F60421">
              <w:rPr>
                <w:rFonts w:ascii="Arial" w:hAnsi="Arial" w:cs="Arial"/>
                <w:sz w:val="24"/>
                <w:szCs w:val="24"/>
              </w:rPr>
              <w:t>Promoting tree-based nutritional practices and income diversification</w:t>
            </w:r>
          </w:p>
          <w:p w14:paraId="3ED13640" w14:textId="28F25D6C" w:rsidR="00E460DB" w:rsidRPr="00F60421" w:rsidRDefault="00E460DB" w:rsidP="00F60421">
            <w:pPr>
              <w:rPr>
                <w:rFonts w:ascii="Arial" w:hAnsi="Arial" w:cs="Arial"/>
                <w:b/>
                <w:sz w:val="24"/>
                <w:szCs w:val="24"/>
              </w:rPr>
            </w:pPr>
          </w:p>
        </w:tc>
      </w:tr>
      <w:tr w:rsidR="0005083C" w:rsidRPr="00FD5E99" w14:paraId="70E372C8" w14:textId="77777777" w:rsidTr="00E460DB">
        <w:trPr>
          <w:trHeight w:val="280"/>
        </w:trPr>
        <w:tc>
          <w:tcPr>
            <w:tcW w:w="5000" w:type="pct"/>
          </w:tcPr>
          <w:p w14:paraId="518B2736" w14:textId="77777777" w:rsidR="0005083C" w:rsidRPr="00F60421" w:rsidRDefault="0005083C" w:rsidP="00F60421">
            <w:pPr>
              <w:rPr>
                <w:rFonts w:ascii="Arial" w:eastAsia="Times New Roman" w:hAnsi="Arial" w:cs="Arial"/>
                <w:sz w:val="24"/>
                <w:szCs w:val="24"/>
              </w:rPr>
            </w:pPr>
            <w:r w:rsidRPr="00F60421">
              <w:rPr>
                <w:rFonts w:ascii="Arial" w:hAnsi="Arial" w:cs="Arial"/>
                <w:b/>
                <w:sz w:val="24"/>
                <w:szCs w:val="24"/>
              </w:rPr>
              <w:t>WP10</w:t>
            </w:r>
            <w:r w:rsidRPr="00F60421">
              <w:rPr>
                <w:rFonts w:ascii="Arial" w:hAnsi="Arial" w:cs="Arial"/>
                <w:sz w:val="24"/>
                <w:szCs w:val="24"/>
              </w:rPr>
              <w:t>:</w:t>
            </w:r>
            <w:r w:rsidRPr="00F60421">
              <w:rPr>
                <w:rFonts w:ascii="Arial" w:hAnsi="Arial" w:cs="Arial"/>
                <w:b/>
                <w:sz w:val="24"/>
                <w:szCs w:val="24"/>
              </w:rPr>
              <w:t xml:space="preserve"> </w:t>
            </w:r>
            <w:r w:rsidRPr="00F60421">
              <w:rPr>
                <w:rFonts w:ascii="Arial" w:eastAsia="Times New Roman" w:hAnsi="Arial" w:cs="Arial"/>
                <w:sz w:val="24"/>
                <w:szCs w:val="24"/>
              </w:rPr>
              <w:t xml:space="preserve">Keeping record on CSA actions and capitalizing lessons learnt and successes </w:t>
            </w:r>
          </w:p>
          <w:p w14:paraId="2C310D99" w14:textId="77608360" w:rsidR="00E460DB" w:rsidRPr="00F60421" w:rsidRDefault="00E460DB" w:rsidP="00F60421">
            <w:pPr>
              <w:rPr>
                <w:rFonts w:ascii="Arial" w:eastAsia="Times New Roman" w:hAnsi="Arial" w:cs="Arial"/>
                <w:sz w:val="24"/>
                <w:szCs w:val="24"/>
              </w:rPr>
            </w:pPr>
          </w:p>
        </w:tc>
      </w:tr>
      <w:tr w:rsidR="00865801" w:rsidRPr="00FD5E99" w14:paraId="43DBDAF3" w14:textId="77777777" w:rsidTr="00E460DB">
        <w:trPr>
          <w:trHeight w:val="576"/>
        </w:trPr>
        <w:tc>
          <w:tcPr>
            <w:tcW w:w="5000" w:type="pct"/>
          </w:tcPr>
          <w:p w14:paraId="6D4D4F30" w14:textId="77777777" w:rsidR="00865801" w:rsidRPr="00F60421" w:rsidRDefault="00865801" w:rsidP="00F60421">
            <w:pPr>
              <w:rPr>
                <w:rFonts w:ascii="Arial" w:hAnsi="Arial" w:cs="Arial"/>
                <w:b/>
                <w:sz w:val="24"/>
                <w:szCs w:val="24"/>
              </w:rPr>
            </w:pPr>
            <w:r w:rsidRPr="00F60421">
              <w:rPr>
                <w:rFonts w:ascii="Arial" w:hAnsi="Arial" w:cs="Arial"/>
                <w:b/>
                <w:sz w:val="24"/>
                <w:szCs w:val="24"/>
              </w:rPr>
              <w:t>Roles and Responsibilities:</w:t>
            </w:r>
          </w:p>
          <w:p w14:paraId="626C33AF" w14:textId="77777777" w:rsidR="00865801" w:rsidRPr="00F60421" w:rsidRDefault="00BF7451" w:rsidP="00F60421">
            <w:pPr>
              <w:rPr>
                <w:rFonts w:ascii="Arial" w:hAnsi="Arial" w:cs="Arial"/>
                <w:sz w:val="24"/>
                <w:szCs w:val="24"/>
              </w:rPr>
            </w:pPr>
            <w:r w:rsidRPr="00F60421">
              <w:rPr>
                <w:rFonts w:ascii="Arial" w:hAnsi="Arial" w:cs="Arial"/>
                <w:sz w:val="24"/>
                <w:szCs w:val="24"/>
              </w:rPr>
              <w:t>ICRAF in collaboration with CARE Harande and their other implementing partners (YAGTU and Sahel Eco) ensure smooth implementation of the different ac</w:t>
            </w:r>
            <w:r w:rsidR="00DD2F84" w:rsidRPr="00F60421">
              <w:rPr>
                <w:rFonts w:ascii="Arial" w:hAnsi="Arial" w:cs="Arial"/>
                <w:sz w:val="24"/>
                <w:szCs w:val="24"/>
              </w:rPr>
              <w:t>tivities of the project for the sake of harmonization.</w:t>
            </w:r>
          </w:p>
          <w:p w14:paraId="49E3D128" w14:textId="77777777" w:rsidR="00E460DB" w:rsidRPr="00F60421" w:rsidRDefault="00E460DB" w:rsidP="00F60421">
            <w:pPr>
              <w:rPr>
                <w:rFonts w:ascii="Arial" w:hAnsi="Arial" w:cs="Arial"/>
                <w:sz w:val="24"/>
                <w:szCs w:val="24"/>
              </w:rPr>
            </w:pPr>
          </w:p>
        </w:tc>
      </w:tr>
    </w:tbl>
    <w:p w14:paraId="1259AB02" w14:textId="33D0351A" w:rsidR="00865801" w:rsidRPr="00F60421" w:rsidRDefault="005B645F" w:rsidP="00F60421">
      <w:pPr>
        <w:pStyle w:val="BRA1"/>
        <w:spacing w:before="0" w:line="240" w:lineRule="auto"/>
        <w:rPr>
          <w:rFonts w:ascii="Arial" w:hAnsi="Arial" w:cs="Arial"/>
          <w:sz w:val="24"/>
        </w:rPr>
      </w:pPr>
      <w:bookmarkStart w:id="7" w:name="_Toc466831650"/>
      <w:bookmarkStart w:id="8" w:name="_Toc495704512"/>
      <w:bookmarkStart w:id="9" w:name="_Toc503382388"/>
      <w:bookmarkStart w:id="10" w:name="_Toc3562100"/>
      <w:r w:rsidRPr="00F60421">
        <w:rPr>
          <w:rFonts w:ascii="Arial" w:hAnsi="Arial" w:cs="Arial"/>
          <w:sz w:val="24"/>
        </w:rPr>
        <w:lastRenderedPageBreak/>
        <w:t xml:space="preserve">2. </w:t>
      </w:r>
      <w:r w:rsidR="00865801" w:rsidRPr="00F60421">
        <w:rPr>
          <w:rFonts w:ascii="Arial" w:hAnsi="Arial" w:cs="Arial"/>
          <w:sz w:val="24"/>
        </w:rPr>
        <w:t>Context</w:t>
      </w:r>
      <w:bookmarkEnd w:id="7"/>
      <w:bookmarkEnd w:id="8"/>
      <w:bookmarkEnd w:id="9"/>
      <w:bookmarkEnd w:id="10"/>
    </w:p>
    <w:p w14:paraId="5591E6E2" w14:textId="77777777" w:rsidR="00277A6E" w:rsidRPr="00F60421" w:rsidRDefault="00277A6E" w:rsidP="00F60421">
      <w:pPr>
        <w:pStyle w:val="BRA1"/>
        <w:spacing w:before="0" w:line="240" w:lineRule="auto"/>
        <w:rPr>
          <w:rFonts w:ascii="Arial" w:hAnsi="Arial" w:cs="Arial"/>
          <w:sz w:val="24"/>
        </w:rPr>
      </w:pPr>
    </w:p>
    <w:p w14:paraId="75E315E2" w14:textId="6720F008" w:rsidR="001C04AD" w:rsidRPr="00F60421" w:rsidRDefault="00BD7E25" w:rsidP="00F60421">
      <w:pPr>
        <w:autoSpaceDE w:val="0"/>
        <w:autoSpaceDN w:val="0"/>
        <w:adjustRightInd w:val="0"/>
        <w:snapToGrid w:val="0"/>
        <w:spacing w:after="0" w:line="240" w:lineRule="auto"/>
        <w:outlineLvl w:val="3"/>
        <w:rPr>
          <w:rFonts w:ascii="Arial" w:hAnsi="Arial" w:cs="Arial"/>
          <w:sz w:val="24"/>
          <w:szCs w:val="24"/>
          <w:lang w:val="en-US"/>
        </w:rPr>
      </w:pPr>
      <w:r w:rsidRPr="00F60421">
        <w:rPr>
          <w:rFonts w:ascii="Arial" w:hAnsi="Arial" w:cs="Arial"/>
          <w:sz w:val="24"/>
          <w:szCs w:val="24"/>
          <w:lang w:val="en-US"/>
        </w:rPr>
        <w:t xml:space="preserve">The </w:t>
      </w:r>
      <w:proofErr w:type="spellStart"/>
      <w:r w:rsidRPr="00F60421">
        <w:rPr>
          <w:rFonts w:ascii="Arial" w:hAnsi="Arial" w:cs="Arial"/>
          <w:sz w:val="24"/>
          <w:szCs w:val="24"/>
          <w:lang w:val="en-US"/>
        </w:rPr>
        <w:t>BrASIL</w:t>
      </w:r>
      <w:proofErr w:type="spellEnd"/>
      <w:r w:rsidR="005B13EF" w:rsidRPr="00F60421">
        <w:rPr>
          <w:rFonts w:ascii="Arial" w:hAnsi="Arial" w:cs="Arial"/>
          <w:sz w:val="24"/>
          <w:szCs w:val="24"/>
          <w:lang w:val="en-US"/>
        </w:rPr>
        <w:t>-CSVIL</w:t>
      </w:r>
      <w:r w:rsidRPr="00F60421">
        <w:rPr>
          <w:rFonts w:ascii="Arial" w:hAnsi="Arial" w:cs="Arial"/>
          <w:sz w:val="24"/>
          <w:szCs w:val="24"/>
          <w:lang w:val="en-US"/>
        </w:rPr>
        <w:t xml:space="preserve"> project is a collabora</w:t>
      </w:r>
      <w:r w:rsidR="00450602" w:rsidRPr="00F60421">
        <w:rPr>
          <w:rFonts w:ascii="Arial" w:hAnsi="Arial" w:cs="Arial"/>
          <w:sz w:val="24"/>
          <w:szCs w:val="24"/>
          <w:lang w:val="en-US"/>
        </w:rPr>
        <w:t>tive project</w:t>
      </w:r>
      <w:r w:rsidRPr="00F60421">
        <w:rPr>
          <w:rFonts w:ascii="Arial" w:hAnsi="Arial" w:cs="Arial"/>
          <w:sz w:val="24"/>
          <w:szCs w:val="24"/>
          <w:lang w:val="en-US"/>
        </w:rPr>
        <w:t xml:space="preserve"> between the World Agroforestry Centre (ICRAF) and CARE Mali (HARANDE Program) for maximizing synergies.</w:t>
      </w:r>
      <w:r w:rsidR="001C04AD" w:rsidRPr="00F60421">
        <w:rPr>
          <w:rFonts w:ascii="Arial" w:hAnsi="Arial" w:cs="Arial"/>
          <w:sz w:val="24"/>
          <w:szCs w:val="24"/>
          <w:lang w:val="en-US"/>
        </w:rPr>
        <w:t xml:space="preserve"> </w:t>
      </w:r>
      <w:r w:rsidR="001C04AD" w:rsidRPr="00F60421">
        <w:rPr>
          <w:rFonts w:ascii="Arial" w:hAnsi="Arial" w:cs="Arial"/>
          <w:bCs/>
          <w:sz w:val="24"/>
          <w:szCs w:val="24"/>
          <w:lang w:val="en-US"/>
        </w:rPr>
        <w:t xml:space="preserve">The Goal of the Harande program, </w:t>
      </w:r>
      <w:r w:rsidR="00450602" w:rsidRPr="00F60421">
        <w:rPr>
          <w:rFonts w:ascii="Arial" w:hAnsi="Arial" w:cs="Arial"/>
          <w:bCs/>
          <w:sz w:val="24"/>
          <w:szCs w:val="24"/>
          <w:lang w:val="en-US"/>
        </w:rPr>
        <w:t>meaning</w:t>
      </w:r>
      <w:r w:rsidR="001C04AD" w:rsidRPr="00F60421">
        <w:rPr>
          <w:rFonts w:ascii="Arial" w:hAnsi="Arial" w:cs="Arial"/>
          <w:bCs/>
          <w:sz w:val="24"/>
          <w:szCs w:val="24"/>
          <w:lang w:val="en-US"/>
        </w:rPr>
        <w:t xml:space="preserve"> ‘food security’ in </w:t>
      </w:r>
      <w:r w:rsidR="0076024F" w:rsidRPr="00F60421">
        <w:rPr>
          <w:rFonts w:ascii="Arial" w:hAnsi="Arial" w:cs="Arial"/>
          <w:bCs/>
          <w:sz w:val="24"/>
          <w:szCs w:val="24"/>
          <w:lang w:val="en-US"/>
        </w:rPr>
        <w:t>Fulani</w:t>
      </w:r>
      <w:r w:rsidR="001C04AD" w:rsidRPr="00F60421">
        <w:rPr>
          <w:rFonts w:ascii="Arial" w:hAnsi="Arial" w:cs="Arial"/>
          <w:bCs/>
          <w:sz w:val="24"/>
          <w:szCs w:val="24"/>
          <w:lang w:val="en-US"/>
        </w:rPr>
        <w:t xml:space="preserve">, </w:t>
      </w:r>
      <w:r w:rsidR="00821EF6" w:rsidRPr="00F60421">
        <w:rPr>
          <w:rFonts w:ascii="Arial" w:hAnsi="Arial" w:cs="Arial"/>
          <w:bCs/>
          <w:sz w:val="24"/>
          <w:szCs w:val="24"/>
          <w:lang w:val="en-US"/>
        </w:rPr>
        <w:t>consists</w:t>
      </w:r>
      <w:r w:rsidR="00450602" w:rsidRPr="00F60421">
        <w:rPr>
          <w:rFonts w:ascii="Arial" w:hAnsi="Arial" w:cs="Arial"/>
          <w:bCs/>
          <w:sz w:val="24"/>
          <w:szCs w:val="24"/>
          <w:lang w:val="en-US"/>
        </w:rPr>
        <w:t xml:space="preserve"> of </w:t>
      </w:r>
      <w:r w:rsidR="001C04AD" w:rsidRPr="00F60421">
        <w:rPr>
          <w:rFonts w:ascii="Arial" w:hAnsi="Arial" w:cs="Arial"/>
          <w:bCs/>
          <w:sz w:val="24"/>
          <w:szCs w:val="24"/>
          <w:lang w:val="en-US"/>
        </w:rPr>
        <w:t xml:space="preserve">“Sustainable food, nutrition and income security for vulnerable household members in </w:t>
      </w:r>
      <w:proofErr w:type="spellStart"/>
      <w:r w:rsidR="001C04AD" w:rsidRPr="00F60421">
        <w:rPr>
          <w:rFonts w:ascii="Arial" w:hAnsi="Arial" w:cs="Arial"/>
          <w:bCs/>
          <w:sz w:val="24"/>
          <w:szCs w:val="24"/>
          <w:lang w:val="en-US"/>
        </w:rPr>
        <w:t>Youwarou</w:t>
      </w:r>
      <w:proofErr w:type="spellEnd"/>
      <w:r w:rsidR="001C04AD" w:rsidRPr="00F60421">
        <w:rPr>
          <w:rFonts w:ascii="Arial" w:hAnsi="Arial" w:cs="Arial"/>
          <w:bCs/>
          <w:sz w:val="24"/>
          <w:szCs w:val="24"/>
          <w:lang w:val="en-US"/>
        </w:rPr>
        <w:t xml:space="preserve">, </w:t>
      </w:r>
      <w:proofErr w:type="spellStart"/>
      <w:r w:rsidR="001C04AD" w:rsidRPr="00F60421">
        <w:rPr>
          <w:rFonts w:ascii="Arial" w:hAnsi="Arial" w:cs="Arial"/>
          <w:bCs/>
          <w:sz w:val="24"/>
          <w:szCs w:val="24"/>
          <w:lang w:val="en-US"/>
        </w:rPr>
        <w:t>Tenenkou</w:t>
      </w:r>
      <w:proofErr w:type="spellEnd"/>
      <w:r w:rsidR="001C04AD" w:rsidRPr="00F60421">
        <w:rPr>
          <w:rFonts w:ascii="Arial" w:hAnsi="Arial" w:cs="Arial"/>
          <w:bCs/>
          <w:sz w:val="24"/>
          <w:szCs w:val="24"/>
          <w:lang w:val="en-US"/>
        </w:rPr>
        <w:t xml:space="preserve">, </w:t>
      </w:r>
      <w:proofErr w:type="spellStart"/>
      <w:r w:rsidR="001C04AD" w:rsidRPr="00F60421">
        <w:rPr>
          <w:rFonts w:ascii="Arial" w:hAnsi="Arial" w:cs="Arial"/>
          <w:bCs/>
          <w:sz w:val="24"/>
          <w:szCs w:val="24"/>
          <w:lang w:val="en-US"/>
        </w:rPr>
        <w:t>Bandiagara</w:t>
      </w:r>
      <w:proofErr w:type="spellEnd"/>
      <w:r w:rsidR="001C04AD" w:rsidRPr="00F60421">
        <w:rPr>
          <w:rFonts w:ascii="Arial" w:hAnsi="Arial" w:cs="Arial"/>
          <w:bCs/>
          <w:sz w:val="24"/>
          <w:szCs w:val="24"/>
          <w:lang w:val="en-US"/>
        </w:rPr>
        <w:t xml:space="preserve"> and </w:t>
      </w:r>
      <w:proofErr w:type="spellStart"/>
      <w:r w:rsidR="001C04AD" w:rsidRPr="00F60421">
        <w:rPr>
          <w:rFonts w:ascii="Arial" w:hAnsi="Arial" w:cs="Arial"/>
          <w:bCs/>
          <w:sz w:val="24"/>
          <w:szCs w:val="24"/>
          <w:lang w:val="en-US"/>
        </w:rPr>
        <w:t>Douentza</w:t>
      </w:r>
      <w:proofErr w:type="spellEnd"/>
      <w:r w:rsidR="001C04AD" w:rsidRPr="00F60421">
        <w:rPr>
          <w:rFonts w:ascii="Arial" w:hAnsi="Arial" w:cs="Arial"/>
          <w:bCs/>
          <w:sz w:val="24"/>
          <w:szCs w:val="24"/>
          <w:lang w:val="en-US"/>
        </w:rPr>
        <w:t xml:space="preserve"> in Mopti region.</w:t>
      </w:r>
      <w:r w:rsidRPr="00F60421">
        <w:rPr>
          <w:rFonts w:ascii="Arial" w:hAnsi="Arial" w:cs="Arial"/>
          <w:sz w:val="24"/>
          <w:szCs w:val="24"/>
          <w:lang w:val="en-US"/>
        </w:rPr>
        <w:t xml:space="preserve"> The </w:t>
      </w:r>
      <w:r w:rsidR="001C04AD" w:rsidRPr="00F60421">
        <w:rPr>
          <w:rFonts w:ascii="Arial" w:hAnsi="Arial" w:cs="Arial"/>
          <w:sz w:val="24"/>
          <w:szCs w:val="24"/>
          <w:lang w:val="en-US"/>
        </w:rPr>
        <w:t xml:space="preserve">collaboration under </w:t>
      </w:r>
      <w:proofErr w:type="spellStart"/>
      <w:r w:rsidR="001C04AD" w:rsidRPr="00F60421">
        <w:rPr>
          <w:rFonts w:ascii="Arial" w:hAnsi="Arial" w:cs="Arial"/>
          <w:sz w:val="24"/>
          <w:szCs w:val="24"/>
          <w:lang w:val="en-US"/>
        </w:rPr>
        <w:t>BrASIL</w:t>
      </w:r>
      <w:proofErr w:type="spellEnd"/>
      <w:r w:rsidR="005B13EF" w:rsidRPr="00F60421">
        <w:rPr>
          <w:rFonts w:ascii="Arial" w:hAnsi="Arial" w:cs="Arial"/>
          <w:sz w:val="24"/>
          <w:szCs w:val="24"/>
          <w:lang w:val="en-US"/>
        </w:rPr>
        <w:t>-CSVIL</w:t>
      </w:r>
      <w:r w:rsidRPr="00F60421">
        <w:rPr>
          <w:rFonts w:ascii="Arial" w:hAnsi="Arial" w:cs="Arial"/>
          <w:sz w:val="24"/>
          <w:szCs w:val="24"/>
          <w:lang w:val="en-US"/>
        </w:rPr>
        <w:t xml:space="preserve"> </w:t>
      </w:r>
      <w:r w:rsidR="001C04AD" w:rsidRPr="00F60421">
        <w:rPr>
          <w:rFonts w:ascii="Arial" w:hAnsi="Arial" w:cs="Arial"/>
          <w:sz w:val="24"/>
          <w:szCs w:val="24"/>
          <w:lang w:val="en-US"/>
        </w:rPr>
        <w:t>aim</w:t>
      </w:r>
      <w:r w:rsidR="0076024F" w:rsidRPr="00F60421">
        <w:rPr>
          <w:rFonts w:ascii="Arial" w:hAnsi="Arial" w:cs="Arial"/>
          <w:sz w:val="24"/>
          <w:szCs w:val="24"/>
          <w:lang w:val="en-US"/>
        </w:rPr>
        <w:t>s</w:t>
      </w:r>
      <w:r w:rsidR="001C04AD" w:rsidRPr="00F60421">
        <w:rPr>
          <w:rFonts w:ascii="Arial" w:hAnsi="Arial" w:cs="Arial"/>
          <w:sz w:val="24"/>
          <w:szCs w:val="24"/>
          <w:lang w:val="en-US"/>
        </w:rPr>
        <w:t xml:space="preserve"> at</w:t>
      </w:r>
      <w:r w:rsidRPr="00F60421">
        <w:rPr>
          <w:rFonts w:ascii="Arial" w:hAnsi="Arial" w:cs="Arial"/>
          <w:sz w:val="24"/>
          <w:szCs w:val="24"/>
          <w:lang w:val="en-US"/>
        </w:rPr>
        <w:t xml:space="preserve"> ensur</w:t>
      </w:r>
      <w:r w:rsidR="001C04AD" w:rsidRPr="00F60421">
        <w:rPr>
          <w:rFonts w:ascii="Arial" w:hAnsi="Arial" w:cs="Arial"/>
          <w:sz w:val="24"/>
          <w:szCs w:val="24"/>
          <w:lang w:val="en-US"/>
        </w:rPr>
        <w:t>ing</w:t>
      </w:r>
      <w:r w:rsidRPr="00F60421">
        <w:rPr>
          <w:rFonts w:ascii="Arial" w:hAnsi="Arial" w:cs="Arial"/>
          <w:sz w:val="24"/>
          <w:szCs w:val="24"/>
          <w:lang w:val="en-US"/>
        </w:rPr>
        <w:t xml:space="preserve"> a better intervention that takes full account of adaptation to climate change, optimal natural resource management and reduction of target communities’ vulnerability to climate change. This partnership put</w:t>
      </w:r>
      <w:r w:rsidR="00437494" w:rsidRPr="00F60421">
        <w:rPr>
          <w:rFonts w:ascii="Arial" w:hAnsi="Arial" w:cs="Arial"/>
          <w:sz w:val="24"/>
          <w:szCs w:val="24"/>
          <w:lang w:val="en-US"/>
        </w:rPr>
        <w:t>s</w:t>
      </w:r>
      <w:r w:rsidRPr="00F60421">
        <w:rPr>
          <w:rFonts w:ascii="Arial" w:hAnsi="Arial" w:cs="Arial"/>
          <w:sz w:val="24"/>
          <w:szCs w:val="24"/>
          <w:lang w:val="en-US"/>
        </w:rPr>
        <w:t xml:space="preserve"> high emphasis on the bottom up and community led, cascading training of trainers and farmer-to-farmers learning approaches. A key strength of the Harande program is its links with other development actors that maximize synergy and multiply impacts for population groups beyond the targeted communities as well as leveraging efforts funded by USAID by establishing linkages with Feed the Future projects. In order to be more inclusive and innovative in its approach, Harande proposed to work closely with all the USAID projects operating in the Mopti region but also other development actors.</w:t>
      </w:r>
      <w:r w:rsidR="00A31A25" w:rsidRPr="00F60421">
        <w:rPr>
          <w:rFonts w:ascii="Arial" w:hAnsi="Arial" w:cs="Arial"/>
          <w:sz w:val="24"/>
          <w:szCs w:val="24"/>
          <w:lang w:val="en-US"/>
        </w:rPr>
        <w:t xml:space="preserve"> Initially, the project was planned to be implemented in 10 villages in Mopti region. However, in 2018, the security issues have been degraded within the region especially in the district of </w:t>
      </w:r>
      <w:proofErr w:type="spellStart"/>
      <w:r w:rsidR="00A31A25" w:rsidRPr="00F60421">
        <w:rPr>
          <w:rFonts w:ascii="Arial" w:hAnsi="Arial" w:cs="Arial"/>
          <w:sz w:val="24"/>
          <w:szCs w:val="24"/>
          <w:lang w:val="en-US"/>
        </w:rPr>
        <w:t>Douenza</w:t>
      </w:r>
      <w:proofErr w:type="spellEnd"/>
      <w:r w:rsidR="00A31A25" w:rsidRPr="00F60421">
        <w:rPr>
          <w:rFonts w:ascii="Arial" w:hAnsi="Arial" w:cs="Arial"/>
          <w:sz w:val="24"/>
          <w:szCs w:val="24"/>
          <w:lang w:val="en-US"/>
        </w:rPr>
        <w:t xml:space="preserve">. Therefore, our activities were focused within 2 villages, </w:t>
      </w:r>
      <w:proofErr w:type="spellStart"/>
      <w:r w:rsidR="00A31A25" w:rsidRPr="00F60421">
        <w:rPr>
          <w:rFonts w:ascii="Arial" w:hAnsi="Arial" w:cs="Arial"/>
          <w:sz w:val="24"/>
          <w:szCs w:val="24"/>
          <w:lang w:val="en-US"/>
        </w:rPr>
        <w:t>Dandoli</w:t>
      </w:r>
      <w:proofErr w:type="spellEnd"/>
      <w:r w:rsidR="00A31A25" w:rsidRPr="00F60421">
        <w:rPr>
          <w:rFonts w:ascii="Arial" w:hAnsi="Arial" w:cs="Arial"/>
          <w:sz w:val="24"/>
          <w:szCs w:val="24"/>
          <w:lang w:val="en-US"/>
        </w:rPr>
        <w:t xml:space="preserve"> (new) and </w:t>
      </w:r>
      <w:proofErr w:type="spellStart"/>
      <w:r w:rsidR="00A31A25" w:rsidRPr="00F60421">
        <w:rPr>
          <w:rFonts w:ascii="Arial" w:hAnsi="Arial" w:cs="Arial"/>
          <w:sz w:val="24"/>
          <w:szCs w:val="24"/>
          <w:lang w:val="en-US"/>
        </w:rPr>
        <w:t>Sincarma</w:t>
      </w:r>
      <w:proofErr w:type="spellEnd"/>
      <w:r w:rsidR="00A31A25" w:rsidRPr="00F60421">
        <w:rPr>
          <w:rFonts w:ascii="Arial" w:hAnsi="Arial" w:cs="Arial"/>
          <w:sz w:val="24"/>
          <w:szCs w:val="24"/>
          <w:lang w:val="en-US"/>
        </w:rPr>
        <w:t xml:space="preserve"> (old) in the district of </w:t>
      </w:r>
      <w:proofErr w:type="spellStart"/>
      <w:r w:rsidR="00A31A25" w:rsidRPr="00F60421">
        <w:rPr>
          <w:rFonts w:ascii="Arial" w:hAnsi="Arial" w:cs="Arial"/>
          <w:sz w:val="24"/>
          <w:szCs w:val="24"/>
          <w:lang w:val="en-US"/>
        </w:rPr>
        <w:t>Bandiagara</w:t>
      </w:r>
      <w:proofErr w:type="spellEnd"/>
      <w:r w:rsidR="00A31A25" w:rsidRPr="00F60421">
        <w:rPr>
          <w:rFonts w:ascii="Arial" w:hAnsi="Arial" w:cs="Arial"/>
          <w:sz w:val="24"/>
          <w:szCs w:val="24"/>
          <w:lang w:val="en-US"/>
        </w:rPr>
        <w:t xml:space="preserve">. Some activities were done in three other new villages including </w:t>
      </w:r>
      <w:proofErr w:type="spellStart"/>
      <w:r w:rsidR="00A31A25" w:rsidRPr="00F60421">
        <w:rPr>
          <w:rFonts w:ascii="Arial" w:hAnsi="Arial" w:cs="Arial"/>
          <w:sz w:val="24"/>
          <w:szCs w:val="24"/>
          <w:lang w:val="en-US"/>
        </w:rPr>
        <w:t>Koé</w:t>
      </w:r>
      <w:proofErr w:type="spellEnd"/>
      <w:r w:rsidR="00A31A25" w:rsidRPr="00F60421">
        <w:rPr>
          <w:rFonts w:ascii="Arial" w:hAnsi="Arial" w:cs="Arial"/>
          <w:sz w:val="24"/>
          <w:szCs w:val="24"/>
          <w:lang w:val="en-US"/>
        </w:rPr>
        <w:t xml:space="preserve"> Doe (Commune of </w:t>
      </w:r>
      <w:proofErr w:type="spellStart"/>
      <w:r w:rsidR="00A31A25" w:rsidRPr="00F60421">
        <w:rPr>
          <w:rFonts w:ascii="Arial" w:hAnsi="Arial" w:cs="Arial"/>
          <w:sz w:val="24"/>
          <w:szCs w:val="24"/>
          <w:lang w:val="en-US"/>
        </w:rPr>
        <w:t>Pignari</w:t>
      </w:r>
      <w:proofErr w:type="spellEnd"/>
      <w:r w:rsidR="00A31A25" w:rsidRPr="00F60421">
        <w:rPr>
          <w:rFonts w:ascii="Arial" w:hAnsi="Arial" w:cs="Arial"/>
          <w:sz w:val="24"/>
          <w:szCs w:val="24"/>
          <w:lang w:val="en-US"/>
        </w:rPr>
        <w:t xml:space="preserve">), </w:t>
      </w:r>
      <w:proofErr w:type="spellStart"/>
      <w:r w:rsidR="00A31A25" w:rsidRPr="00F60421">
        <w:rPr>
          <w:rFonts w:ascii="Arial" w:hAnsi="Arial" w:cs="Arial"/>
          <w:sz w:val="24"/>
          <w:szCs w:val="24"/>
          <w:lang w:val="en-US"/>
        </w:rPr>
        <w:t>Wendéguélé</w:t>
      </w:r>
      <w:proofErr w:type="spellEnd"/>
      <w:r w:rsidR="00A31A25" w:rsidRPr="00F60421">
        <w:rPr>
          <w:rFonts w:ascii="Arial" w:hAnsi="Arial" w:cs="Arial"/>
          <w:sz w:val="24"/>
          <w:szCs w:val="24"/>
          <w:lang w:val="en-US"/>
        </w:rPr>
        <w:t xml:space="preserve"> (Commune of </w:t>
      </w:r>
      <w:proofErr w:type="spellStart"/>
      <w:r w:rsidR="00A31A25" w:rsidRPr="00F60421">
        <w:rPr>
          <w:rFonts w:ascii="Arial" w:hAnsi="Arial" w:cs="Arial"/>
          <w:sz w:val="24"/>
          <w:szCs w:val="24"/>
          <w:lang w:val="en-US"/>
        </w:rPr>
        <w:t>Dandoli</w:t>
      </w:r>
      <w:proofErr w:type="spellEnd"/>
      <w:r w:rsidR="00A31A25" w:rsidRPr="00F60421">
        <w:rPr>
          <w:rFonts w:ascii="Arial" w:hAnsi="Arial" w:cs="Arial"/>
          <w:sz w:val="24"/>
          <w:szCs w:val="24"/>
          <w:lang w:val="en-US"/>
        </w:rPr>
        <w:t xml:space="preserve">) and </w:t>
      </w:r>
      <w:proofErr w:type="spellStart"/>
      <w:r w:rsidR="00A31A25" w:rsidRPr="00F60421">
        <w:rPr>
          <w:rFonts w:ascii="Arial" w:hAnsi="Arial" w:cs="Arial"/>
          <w:sz w:val="24"/>
          <w:szCs w:val="24"/>
          <w:lang w:val="en-US"/>
        </w:rPr>
        <w:t>Ourou</w:t>
      </w:r>
      <w:proofErr w:type="spellEnd"/>
      <w:r w:rsidR="00A31A25" w:rsidRPr="00F60421">
        <w:rPr>
          <w:rFonts w:ascii="Arial" w:hAnsi="Arial" w:cs="Arial"/>
          <w:sz w:val="24"/>
          <w:szCs w:val="24"/>
          <w:lang w:val="en-US"/>
        </w:rPr>
        <w:t xml:space="preserve"> (Commune of </w:t>
      </w:r>
      <w:proofErr w:type="spellStart"/>
      <w:r w:rsidR="00A31A25" w:rsidRPr="00F60421">
        <w:rPr>
          <w:rFonts w:ascii="Arial" w:hAnsi="Arial" w:cs="Arial"/>
          <w:sz w:val="24"/>
          <w:szCs w:val="24"/>
          <w:lang w:val="en-US"/>
        </w:rPr>
        <w:t>Dourou</w:t>
      </w:r>
      <w:proofErr w:type="spellEnd"/>
      <w:r w:rsidR="00A31A25" w:rsidRPr="00F60421">
        <w:rPr>
          <w:rFonts w:ascii="Arial" w:hAnsi="Arial" w:cs="Arial"/>
          <w:sz w:val="24"/>
          <w:szCs w:val="24"/>
          <w:lang w:val="en-US"/>
        </w:rPr>
        <w:t xml:space="preserve">), all in the </w:t>
      </w:r>
      <w:proofErr w:type="spellStart"/>
      <w:r w:rsidR="00A31A25" w:rsidRPr="00F60421">
        <w:rPr>
          <w:rFonts w:ascii="Arial" w:hAnsi="Arial" w:cs="Arial"/>
          <w:sz w:val="24"/>
          <w:szCs w:val="24"/>
          <w:lang w:val="en-US"/>
        </w:rPr>
        <w:t>Cercle</w:t>
      </w:r>
      <w:proofErr w:type="spellEnd"/>
      <w:r w:rsidR="00A31A25" w:rsidRPr="00F60421">
        <w:rPr>
          <w:rFonts w:ascii="Arial" w:hAnsi="Arial" w:cs="Arial"/>
          <w:sz w:val="24"/>
          <w:szCs w:val="24"/>
          <w:lang w:val="en-US"/>
        </w:rPr>
        <w:t xml:space="preserve"> of </w:t>
      </w:r>
      <w:proofErr w:type="spellStart"/>
      <w:r w:rsidR="00A31A25" w:rsidRPr="00F60421">
        <w:rPr>
          <w:rFonts w:ascii="Arial" w:hAnsi="Arial" w:cs="Arial"/>
          <w:sz w:val="24"/>
          <w:szCs w:val="24"/>
          <w:lang w:val="en-US"/>
        </w:rPr>
        <w:t>Bandiagara</w:t>
      </w:r>
      <w:proofErr w:type="spellEnd"/>
      <w:r w:rsidR="00A31A25" w:rsidRPr="00F60421">
        <w:rPr>
          <w:rFonts w:ascii="Arial" w:hAnsi="Arial" w:cs="Arial"/>
          <w:sz w:val="24"/>
          <w:szCs w:val="24"/>
          <w:lang w:val="en-US"/>
        </w:rPr>
        <w:t xml:space="preserve"> of Mopti region. </w:t>
      </w:r>
    </w:p>
    <w:p w14:paraId="4F79B526" w14:textId="2D8DA74C" w:rsidR="00CA1CA8" w:rsidRPr="00F60421" w:rsidRDefault="00CA1CA8"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The present report gives an overview of </w:t>
      </w:r>
      <w:r w:rsidR="005F7B3C" w:rsidRPr="00F60421">
        <w:rPr>
          <w:rFonts w:ascii="Arial" w:hAnsi="Arial" w:cs="Arial"/>
          <w:sz w:val="24"/>
          <w:szCs w:val="24"/>
          <w:lang w:val="en-US"/>
        </w:rPr>
        <w:t xml:space="preserve">activities conducted in </w:t>
      </w:r>
      <w:r w:rsidR="00D842AC" w:rsidRPr="00F60421">
        <w:rPr>
          <w:rFonts w:ascii="Arial" w:hAnsi="Arial" w:cs="Arial"/>
          <w:sz w:val="24"/>
          <w:szCs w:val="24"/>
          <w:lang w:val="en-US"/>
        </w:rPr>
        <w:t xml:space="preserve">the </w:t>
      </w:r>
      <w:r w:rsidR="00F262A6" w:rsidRPr="00F60421">
        <w:rPr>
          <w:rFonts w:ascii="Arial" w:hAnsi="Arial" w:cs="Arial"/>
          <w:sz w:val="24"/>
          <w:szCs w:val="24"/>
          <w:lang w:val="en-US"/>
        </w:rPr>
        <w:t>Fiscal Year</w:t>
      </w:r>
      <w:r w:rsidR="00D842AC" w:rsidRPr="00F60421">
        <w:rPr>
          <w:rFonts w:ascii="Arial" w:hAnsi="Arial" w:cs="Arial"/>
          <w:sz w:val="24"/>
          <w:szCs w:val="24"/>
          <w:lang w:val="en-US"/>
        </w:rPr>
        <w:t xml:space="preserve"> of </w:t>
      </w:r>
      <w:r w:rsidR="005F7B3C" w:rsidRPr="00F60421">
        <w:rPr>
          <w:rFonts w:ascii="Arial" w:hAnsi="Arial" w:cs="Arial"/>
          <w:sz w:val="24"/>
          <w:szCs w:val="24"/>
          <w:lang w:val="en-US"/>
        </w:rPr>
        <w:t>201</w:t>
      </w:r>
      <w:r w:rsidR="00D842AC" w:rsidRPr="00F60421">
        <w:rPr>
          <w:rFonts w:ascii="Arial" w:hAnsi="Arial" w:cs="Arial"/>
          <w:sz w:val="24"/>
          <w:szCs w:val="24"/>
          <w:lang w:val="en-US"/>
        </w:rPr>
        <w:t>8</w:t>
      </w:r>
      <w:r w:rsidR="00A80BA1" w:rsidRPr="00F60421">
        <w:rPr>
          <w:rFonts w:ascii="Arial" w:hAnsi="Arial" w:cs="Arial"/>
          <w:sz w:val="24"/>
          <w:szCs w:val="24"/>
          <w:lang w:val="en-US"/>
        </w:rPr>
        <w:t xml:space="preserve"> from </w:t>
      </w:r>
      <w:r w:rsidR="00F262A6" w:rsidRPr="00F60421">
        <w:rPr>
          <w:rFonts w:ascii="Arial" w:hAnsi="Arial" w:cs="Arial"/>
          <w:sz w:val="24"/>
          <w:szCs w:val="24"/>
          <w:lang w:val="en-US"/>
        </w:rPr>
        <w:t>October 1, 2017</w:t>
      </w:r>
      <w:r w:rsidR="00A80BA1" w:rsidRPr="00F60421">
        <w:rPr>
          <w:rFonts w:ascii="Arial" w:hAnsi="Arial" w:cs="Arial"/>
          <w:sz w:val="24"/>
          <w:szCs w:val="24"/>
          <w:lang w:val="en-US"/>
        </w:rPr>
        <w:t xml:space="preserve"> to September 30, 2018</w:t>
      </w:r>
      <w:r w:rsidR="005F7B3C" w:rsidRPr="00F60421">
        <w:rPr>
          <w:rFonts w:ascii="Arial" w:hAnsi="Arial" w:cs="Arial"/>
          <w:sz w:val="24"/>
          <w:szCs w:val="24"/>
          <w:lang w:val="en-US"/>
        </w:rPr>
        <w:t xml:space="preserve"> under the </w:t>
      </w:r>
      <w:proofErr w:type="spellStart"/>
      <w:r w:rsidR="005F7B3C" w:rsidRPr="00F60421">
        <w:rPr>
          <w:rFonts w:ascii="Arial" w:hAnsi="Arial" w:cs="Arial"/>
          <w:sz w:val="24"/>
          <w:szCs w:val="24"/>
          <w:lang w:val="en-US"/>
        </w:rPr>
        <w:t>BrASIL</w:t>
      </w:r>
      <w:proofErr w:type="spellEnd"/>
      <w:r w:rsidR="005B13EF" w:rsidRPr="00F60421">
        <w:rPr>
          <w:rFonts w:ascii="Arial" w:hAnsi="Arial" w:cs="Arial"/>
          <w:sz w:val="24"/>
          <w:szCs w:val="24"/>
          <w:lang w:val="en-US"/>
        </w:rPr>
        <w:t>-CSVIL</w:t>
      </w:r>
      <w:r w:rsidR="005F7B3C" w:rsidRPr="00F60421">
        <w:rPr>
          <w:rFonts w:ascii="Arial" w:hAnsi="Arial" w:cs="Arial"/>
          <w:sz w:val="24"/>
          <w:szCs w:val="24"/>
          <w:lang w:val="en-US"/>
        </w:rPr>
        <w:t xml:space="preserve"> project</w:t>
      </w:r>
      <w:r w:rsidRPr="00F60421">
        <w:rPr>
          <w:rFonts w:ascii="Arial" w:hAnsi="Arial" w:cs="Arial"/>
          <w:sz w:val="24"/>
          <w:szCs w:val="24"/>
          <w:lang w:val="en-US"/>
        </w:rPr>
        <w:t>.</w:t>
      </w:r>
    </w:p>
    <w:p w14:paraId="14F3FABE" w14:textId="77777777" w:rsidR="008C0495" w:rsidRPr="00F60421" w:rsidRDefault="008C0495" w:rsidP="00F60421">
      <w:pPr>
        <w:spacing w:after="0" w:line="240" w:lineRule="auto"/>
        <w:rPr>
          <w:rFonts w:ascii="Arial" w:hAnsi="Arial" w:cs="Arial"/>
          <w:sz w:val="24"/>
          <w:szCs w:val="24"/>
          <w:lang w:val="en-US"/>
        </w:rPr>
      </w:pPr>
    </w:p>
    <w:p w14:paraId="4E3924FB" w14:textId="1FB6BCA0" w:rsidR="00865801" w:rsidRPr="00F60421" w:rsidRDefault="005B645F" w:rsidP="00F60421">
      <w:pPr>
        <w:pStyle w:val="BRA1"/>
        <w:spacing w:before="0" w:line="240" w:lineRule="auto"/>
        <w:rPr>
          <w:rFonts w:ascii="Arial" w:hAnsi="Arial" w:cs="Arial"/>
          <w:sz w:val="24"/>
        </w:rPr>
      </w:pPr>
      <w:bookmarkStart w:id="11" w:name="_Toc466831652"/>
      <w:bookmarkStart w:id="12" w:name="_Toc495704513"/>
      <w:bookmarkStart w:id="13" w:name="_Toc503382389"/>
      <w:bookmarkStart w:id="14" w:name="_Toc3562101"/>
      <w:r w:rsidRPr="00F60421">
        <w:rPr>
          <w:rFonts w:ascii="Arial" w:hAnsi="Arial" w:cs="Arial"/>
          <w:sz w:val="24"/>
        </w:rPr>
        <w:t xml:space="preserve">3. </w:t>
      </w:r>
      <w:r w:rsidR="00865801" w:rsidRPr="00F60421">
        <w:rPr>
          <w:rFonts w:ascii="Arial" w:hAnsi="Arial" w:cs="Arial"/>
          <w:sz w:val="24"/>
        </w:rPr>
        <w:t>Achievement</w:t>
      </w:r>
      <w:bookmarkEnd w:id="11"/>
      <w:bookmarkEnd w:id="12"/>
      <w:r w:rsidR="00900599" w:rsidRPr="00F60421">
        <w:rPr>
          <w:rFonts w:ascii="Arial" w:hAnsi="Arial" w:cs="Arial"/>
          <w:sz w:val="24"/>
        </w:rPr>
        <w:t xml:space="preserve"> for the period </w:t>
      </w:r>
      <w:r w:rsidR="005F707E" w:rsidRPr="00F60421">
        <w:rPr>
          <w:rFonts w:ascii="Arial" w:hAnsi="Arial" w:cs="Arial"/>
          <w:sz w:val="24"/>
        </w:rPr>
        <w:t>October</w:t>
      </w:r>
      <w:r w:rsidR="00900599" w:rsidRPr="00F60421">
        <w:rPr>
          <w:rFonts w:ascii="Arial" w:hAnsi="Arial" w:cs="Arial"/>
          <w:sz w:val="24"/>
        </w:rPr>
        <w:t xml:space="preserve"> 1</w:t>
      </w:r>
      <w:r w:rsidR="005F707E" w:rsidRPr="00F60421">
        <w:rPr>
          <w:rFonts w:ascii="Arial" w:hAnsi="Arial" w:cs="Arial"/>
          <w:sz w:val="24"/>
        </w:rPr>
        <w:t>, 2017</w:t>
      </w:r>
      <w:r w:rsidR="00900599" w:rsidRPr="00F60421">
        <w:rPr>
          <w:rFonts w:ascii="Arial" w:hAnsi="Arial" w:cs="Arial"/>
          <w:sz w:val="24"/>
        </w:rPr>
        <w:t xml:space="preserve"> – </w:t>
      </w:r>
      <w:r w:rsidR="00F83890" w:rsidRPr="00F60421">
        <w:rPr>
          <w:rFonts w:ascii="Arial" w:hAnsi="Arial" w:cs="Arial"/>
          <w:sz w:val="24"/>
        </w:rPr>
        <w:t>September</w:t>
      </w:r>
      <w:r w:rsidR="00900599" w:rsidRPr="00F60421">
        <w:rPr>
          <w:rFonts w:ascii="Arial" w:hAnsi="Arial" w:cs="Arial"/>
          <w:sz w:val="24"/>
        </w:rPr>
        <w:t xml:space="preserve"> 3</w:t>
      </w:r>
      <w:r w:rsidR="008402D2" w:rsidRPr="00F60421">
        <w:rPr>
          <w:rFonts w:ascii="Arial" w:hAnsi="Arial" w:cs="Arial"/>
          <w:sz w:val="24"/>
        </w:rPr>
        <w:t>0</w:t>
      </w:r>
      <w:r w:rsidR="00900599" w:rsidRPr="00F60421">
        <w:rPr>
          <w:rFonts w:ascii="Arial" w:hAnsi="Arial" w:cs="Arial"/>
          <w:sz w:val="24"/>
        </w:rPr>
        <w:t>, 201</w:t>
      </w:r>
      <w:bookmarkEnd w:id="13"/>
      <w:r w:rsidR="00437494" w:rsidRPr="00F60421">
        <w:rPr>
          <w:rFonts w:ascii="Arial" w:hAnsi="Arial" w:cs="Arial"/>
          <w:sz w:val="24"/>
        </w:rPr>
        <w:t>8</w:t>
      </w:r>
      <w:bookmarkEnd w:id="14"/>
    </w:p>
    <w:p w14:paraId="406F00DE" w14:textId="77777777" w:rsidR="00277A6E" w:rsidRPr="00F60421" w:rsidRDefault="00277A6E" w:rsidP="00F60421">
      <w:pPr>
        <w:pStyle w:val="BRA1"/>
        <w:spacing w:before="0" w:line="240" w:lineRule="auto"/>
        <w:rPr>
          <w:rFonts w:ascii="Arial" w:hAnsi="Arial" w:cs="Arial"/>
          <w:sz w:val="24"/>
        </w:rPr>
      </w:pPr>
    </w:p>
    <w:p w14:paraId="4B34C3B5" w14:textId="7D30CF6C" w:rsidR="009304E2" w:rsidRPr="00F60421" w:rsidRDefault="009304E2" w:rsidP="00F60421">
      <w:pPr>
        <w:pStyle w:val="BRA3"/>
        <w:spacing w:before="0" w:line="240" w:lineRule="auto"/>
        <w:rPr>
          <w:rFonts w:ascii="Arial" w:hAnsi="Arial" w:cs="Arial"/>
          <w:sz w:val="24"/>
        </w:rPr>
      </w:pPr>
      <w:bookmarkStart w:id="15" w:name="_Toc3562102"/>
      <w:bookmarkStart w:id="16" w:name="_Toc503382391"/>
      <w:bookmarkStart w:id="17" w:name="_Toc495704515"/>
      <w:r w:rsidRPr="00F60421">
        <w:rPr>
          <w:rFonts w:ascii="Arial" w:hAnsi="Arial" w:cs="Arial"/>
          <w:sz w:val="24"/>
        </w:rPr>
        <w:t>3.1. Project inception with communities, sites selection and preferred plants species identification</w:t>
      </w:r>
      <w:bookmarkEnd w:id="15"/>
      <w:r w:rsidRPr="00F60421">
        <w:rPr>
          <w:rFonts w:ascii="Arial" w:hAnsi="Arial" w:cs="Arial"/>
          <w:sz w:val="24"/>
        </w:rPr>
        <w:t xml:space="preserve"> </w:t>
      </w:r>
    </w:p>
    <w:p w14:paraId="549265F5" w14:textId="77777777" w:rsidR="00277A6E" w:rsidRPr="00F60421" w:rsidRDefault="00277A6E" w:rsidP="00F60421">
      <w:pPr>
        <w:spacing w:after="0" w:line="240" w:lineRule="auto"/>
        <w:rPr>
          <w:rFonts w:ascii="Arial" w:hAnsi="Arial" w:cs="Arial"/>
          <w:sz w:val="24"/>
          <w:szCs w:val="24"/>
          <w:lang w:val="en-US"/>
        </w:rPr>
      </w:pPr>
    </w:p>
    <w:p w14:paraId="66FA3242" w14:textId="77777777" w:rsidR="009304E2" w:rsidRPr="00F60421" w:rsidRDefault="009304E2" w:rsidP="00F60421">
      <w:pPr>
        <w:spacing w:after="0" w:line="240" w:lineRule="auto"/>
        <w:rPr>
          <w:rFonts w:ascii="Arial" w:eastAsia="Calibri" w:hAnsi="Arial" w:cs="Arial"/>
          <w:sz w:val="24"/>
          <w:szCs w:val="24"/>
          <w:lang w:val="en-US"/>
        </w:rPr>
      </w:pPr>
      <w:r w:rsidRPr="00F60421">
        <w:rPr>
          <w:rFonts w:ascii="Arial" w:eastAsia="Calibri" w:hAnsi="Arial" w:cs="Arial"/>
          <w:sz w:val="24"/>
          <w:szCs w:val="24"/>
          <w:lang w:val="en-US"/>
        </w:rPr>
        <w:t xml:space="preserve">In October 2017, ICRAF in collaboration with CARE-Harande staffs met with communities in the nine (9) remaining villages where the </w:t>
      </w:r>
      <w:proofErr w:type="spellStart"/>
      <w:r w:rsidRPr="00F60421">
        <w:rPr>
          <w:rFonts w:ascii="Arial" w:eastAsia="Calibri" w:hAnsi="Arial" w:cs="Arial"/>
          <w:sz w:val="24"/>
          <w:szCs w:val="24"/>
          <w:lang w:val="en-US"/>
        </w:rPr>
        <w:t>BrASIL</w:t>
      </w:r>
      <w:proofErr w:type="spellEnd"/>
      <w:r w:rsidRPr="00F60421">
        <w:rPr>
          <w:rFonts w:ascii="Arial" w:eastAsia="Calibri" w:hAnsi="Arial" w:cs="Arial"/>
          <w:sz w:val="24"/>
          <w:szCs w:val="24"/>
          <w:lang w:val="en-US"/>
        </w:rPr>
        <w:t>-CSVIL project intervenes. It should be noted that the BRASIL-CSVIL project target 10 villages and in one of them (</w:t>
      </w:r>
      <w:proofErr w:type="spellStart"/>
      <w:r w:rsidRPr="00F60421">
        <w:rPr>
          <w:rFonts w:ascii="Arial" w:eastAsia="Calibri" w:hAnsi="Arial" w:cs="Arial"/>
          <w:sz w:val="24"/>
          <w:szCs w:val="24"/>
          <w:lang w:val="en-US"/>
        </w:rPr>
        <w:t>Sincarma</w:t>
      </w:r>
      <w:proofErr w:type="spellEnd"/>
      <w:r w:rsidRPr="00F60421">
        <w:rPr>
          <w:rFonts w:ascii="Arial" w:eastAsia="Calibri" w:hAnsi="Arial" w:cs="Arial"/>
          <w:sz w:val="24"/>
          <w:szCs w:val="24"/>
          <w:lang w:val="en-US"/>
        </w:rPr>
        <w:t xml:space="preserve">), activities had already begun in June 2017. The purpose of the October trip was to visit the target villages, discuss with communities to explain the </w:t>
      </w:r>
      <w:proofErr w:type="spellStart"/>
      <w:r w:rsidRPr="00F60421">
        <w:rPr>
          <w:rFonts w:ascii="Arial" w:eastAsia="Calibri" w:hAnsi="Arial" w:cs="Arial"/>
          <w:sz w:val="24"/>
          <w:szCs w:val="24"/>
          <w:lang w:val="en-US"/>
        </w:rPr>
        <w:t>BrASIL</w:t>
      </w:r>
      <w:proofErr w:type="spellEnd"/>
      <w:r w:rsidRPr="00F60421">
        <w:rPr>
          <w:rFonts w:ascii="Arial" w:eastAsia="Calibri" w:hAnsi="Arial" w:cs="Arial"/>
          <w:sz w:val="24"/>
          <w:szCs w:val="24"/>
          <w:lang w:val="en-US"/>
        </w:rPr>
        <w:t>-CSVIL project objectives, assess their interest/willingness to be engaged and also express what was expected from them for successful implementation of the project.</w:t>
      </w:r>
    </w:p>
    <w:p w14:paraId="596C9B41" w14:textId="4B516282" w:rsidR="009304E2" w:rsidRPr="00F60421" w:rsidRDefault="009304E2" w:rsidP="00F60421">
      <w:pPr>
        <w:spacing w:after="0" w:line="240" w:lineRule="auto"/>
        <w:rPr>
          <w:rFonts w:ascii="Arial" w:eastAsia="Calibri" w:hAnsi="Arial" w:cs="Arial"/>
          <w:sz w:val="24"/>
          <w:szCs w:val="24"/>
          <w:lang w:val="en-US"/>
        </w:rPr>
      </w:pPr>
      <w:r w:rsidRPr="00F60421">
        <w:rPr>
          <w:rFonts w:ascii="Arial" w:eastAsia="Calibri" w:hAnsi="Arial" w:cs="Arial"/>
          <w:sz w:val="24"/>
          <w:szCs w:val="24"/>
          <w:lang w:val="en-US"/>
        </w:rPr>
        <w:t xml:space="preserve">It should be noted that the village of </w:t>
      </w:r>
      <w:proofErr w:type="spellStart"/>
      <w:r w:rsidRPr="00F60421">
        <w:rPr>
          <w:rFonts w:ascii="Arial" w:eastAsia="Calibri" w:hAnsi="Arial" w:cs="Arial"/>
          <w:sz w:val="24"/>
          <w:szCs w:val="24"/>
          <w:lang w:val="en-US"/>
        </w:rPr>
        <w:t>Manko</w:t>
      </w:r>
      <w:proofErr w:type="spellEnd"/>
      <w:r w:rsidRPr="00F60421">
        <w:rPr>
          <w:rFonts w:ascii="Arial" w:eastAsia="Calibri" w:hAnsi="Arial" w:cs="Arial"/>
          <w:sz w:val="24"/>
          <w:szCs w:val="24"/>
          <w:lang w:val="en-US"/>
        </w:rPr>
        <w:t xml:space="preserve"> is replacing the village of Bore which was initially targeted but where communities and their leader did not show much interest during field visit. Also field information from communities mentioned potential risk of troubles in the village of </w:t>
      </w:r>
      <w:proofErr w:type="spellStart"/>
      <w:r w:rsidRPr="00F60421">
        <w:rPr>
          <w:rFonts w:ascii="Arial" w:eastAsia="Calibri" w:hAnsi="Arial" w:cs="Arial"/>
          <w:sz w:val="24"/>
          <w:szCs w:val="24"/>
          <w:lang w:val="en-US"/>
        </w:rPr>
        <w:t>Koumbena</w:t>
      </w:r>
      <w:proofErr w:type="spellEnd"/>
      <w:r w:rsidRPr="00F60421">
        <w:rPr>
          <w:rFonts w:ascii="Arial" w:eastAsia="Calibri" w:hAnsi="Arial" w:cs="Arial"/>
          <w:sz w:val="24"/>
          <w:szCs w:val="24"/>
          <w:lang w:val="en-US"/>
        </w:rPr>
        <w:t xml:space="preserve"> (initially targeted) and this village</w:t>
      </w:r>
      <w:r w:rsidR="00310860" w:rsidRPr="00F60421">
        <w:rPr>
          <w:rFonts w:ascii="Arial" w:eastAsia="Calibri" w:hAnsi="Arial" w:cs="Arial"/>
          <w:sz w:val="24"/>
          <w:szCs w:val="24"/>
          <w:lang w:val="en-US"/>
        </w:rPr>
        <w:t xml:space="preserve"> was replaced by </w:t>
      </w:r>
      <w:proofErr w:type="spellStart"/>
      <w:r w:rsidR="00310860" w:rsidRPr="00F60421">
        <w:rPr>
          <w:rFonts w:ascii="Arial" w:eastAsia="Calibri" w:hAnsi="Arial" w:cs="Arial"/>
          <w:sz w:val="24"/>
          <w:szCs w:val="24"/>
          <w:lang w:val="en-US"/>
        </w:rPr>
        <w:t>Koira-Bery</w:t>
      </w:r>
      <w:proofErr w:type="spellEnd"/>
      <w:r w:rsidR="00310860" w:rsidRPr="00F60421">
        <w:rPr>
          <w:rFonts w:ascii="Arial" w:eastAsia="Calibri" w:hAnsi="Arial" w:cs="Arial"/>
          <w:sz w:val="24"/>
          <w:szCs w:val="24"/>
          <w:lang w:val="en-US"/>
        </w:rPr>
        <w:t xml:space="preserve">.   </w:t>
      </w:r>
    </w:p>
    <w:p w14:paraId="5338442F" w14:textId="3EB581BF" w:rsidR="009304E2" w:rsidRPr="00F60421" w:rsidRDefault="009304E2" w:rsidP="00F60421">
      <w:pPr>
        <w:spacing w:after="0" w:line="240" w:lineRule="auto"/>
        <w:rPr>
          <w:rFonts w:ascii="Arial" w:eastAsia="Calibri" w:hAnsi="Arial" w:cs="Arial"/>
          <w:i/>
          <w:sz w:val="24"/>
          <w:szCs w:val="24"/>
          <w:lang w:val="en-US"/>
        </w:rPr>
      </w:pPr>
      <w:r w:rsidRPr="00F60421">
        <w:rPr>
          <w:rFonts w:ascii="Arial" w:eastAsia="Calibri" w:hAnsi="Arial" w:cs="Arial"/>
          <w:sz w:val="24"/>
          <w:szCs w:val="24"/>
          <w:lang w:val="en-US"/>
        </w:rPr>
        <w:t>Overall, for the retained villages, interesting communities' mobilization was observed</w:t>
      </w:r>
      <w:r w:rsidR="00177AE7" w:rsidRPr="00F60421">
        <w:rPr>
          <w:rFonts w:ascii="Arial" w:eastAsia="Calibri" w:hAnsi="Arial" w:cs="Arial"/>
          <w:sz w:val="24"/>
          <w:szCs w:val="24"/>
          <w:lang w:val="en-US"/>
        </w:rPr>
        <w:t xml:space="preserve">. About 220 participants including 54% women attended the meetings </w:t>
      </w:r>
      <w:r w:rsidRPr="00F60421">
        <w:rPr>
          <w:rFonts w:ascii="Arial" w:eastAsia="Calibri" w:hAnsi="Arial" w:cs="Arial"/>
          <w:sz w:val="24"/>
          <w:szCs w:val="24"/>
          <w:lang w:val="en-US"/>
        </w:rPr>
        <w:t xml:space="preserve">and the team was able to gather relevant information </w:t>
      </w:r>
      <w:r w:rsidR="00177AE7" w:rsidRPr="00F60421">
        <w:rPr>
          <w:rFonts w:ascii="Arial" w:eastAsia="Calibri" w:hAnsi="Arial" w:cs="Arial"/>
          <w:sz w:val="24"/>
          <w:szCs w:val="24"/>
          <w:lang w:val="en-US"/>
        </w:rPr>
        <w:t>that was use</w:t>
      </w:r>
      <w:r w:rsidR="00C066E1" w:rsidRPr="00F60421">
        <w:rPr>
          <w:rFonts w:ascii="Arial" w:eastAsia="Calibri" w:hAnsi="Arial" w:cs="Arial"/>
          <w:sz w:val="24"/>
          <w:szCs w:val="24"/>
          <w:lang w:val="en-US"/>
        </w:rPr>
        <w:t>d</w:t>
      </w:r>
      <w:r w:rsidR="00177AE7" w:rsidRPr="00F60421">
        <w:rPr>
          <w:rFonts w:ascii="Arial" w:eastAsia="Calibri" w:hAnsi="Arial" w:cs="Arial"/>
          <w:sz w:val="24"/>
          <w:szCs w:val="24"/>
          <w:lang w:val="en-US"/>
        </w:rPr>
        <w:t xml:space="preserve"> for </w:t>
      </w:r>
      <w:r w:rsidRPr="00F60421">
        <w:rPr>
          <w:rFonts w:ascii="Arial" w:eastAsia="Calibri" w:hAnsi="Arial" w:cs="Arial"/>
          <w:sz w:val="24"/>
          <w:szCs w:val="24"/>
          <w:lang w:val="en-US"/>
        </w:rPr>
        <w:t xml:space="preserve">planning and implementation of the activities under the different work packages of the </w:t>
      </w:r>
      <w:r w:rsidRPr="00F60421">
        <w:rPr>
          <w:rFonts w:ascii="Arial" w:eastAsia="Calibri" w:hAnsi="Arial" w:cs="Arial"/>
          <w:i/>
          <w:sz w:val="24"/>
          <w:szCs w:val="24"/>
          <w:lang w:val="en-US"/>
        </w:rPr>
        <w:t xml:space="preserve">BRASIL-CSVIL </w:t>
      </w:r>
      <w:r w:rsidRPr="00F60421">
        <w:rPr>
          <w:rFonts w:ascii="Arial" w:eastAsia="Calibri" w:hAnsi="Arial" w:cs="Arial"/>
          <w:sz w:val="24"/>
          <w:szCs w:val="24"/>
          <w:lang w:val="en-US"/>
        </w:rPr>
        <w:t>project</w:t>
      </w:r>
      <w:r w:rsidRPr="00F60421">
        <w:rPr>
          <w:rFonts w:ascii="Arial" w:eastAsia="Calibri" w:hAnsi="Arial" w:cs="Arial"/>
          <w:i/>
          <w:sz w:val="24"/>
          <w:szCs w:val="24"/>
          <w:lang w:val="en-US"/>
        </w:rPr>
        <w:t>.</w:t>
      </w:r>
    </w:p>
    <w:p w14:paraId="6BE57241" w14:textId="77777777" w:rsidR="008C0495" w:rsidRPr="00F60421" w:rsidRDefault="008C0495" w:rsidP="00F60421">
      <w:pPr>
        <w:spacing w:after="0" w:line="240" w:lineRule="auto"/>
        <w:rPr>
          <w:rFonts w:ascii="Arial" w:eastAsia="Calibri" w:hAnsi="Arial" w:cs="Arial"/>
          <w:i/>
          <w:sz w:val="24"/>
          <w:szCs w:val="24"/>
          <w:lang w:val="en-US"/>
        </w:rPr>
      </w:pPr>
    </w:p>
    <w:p w14:paraId="2FF3B76A" w14:textId="2DA789AF" w:rsidR="00277A6E" w:rsidRPr="00F60421" w:rsidRDefault="00A10692" w:rsidP="00F60421">
      <w:pPr>
        <w:pStyle w:val="BRA3"/>
        <w:spacing w:before="0" w:line="240" w:lineRule="auto"/>
        <w:rPr>
          <w:rFonts w:ascii="Arial" w:hAnsi="Arial" w:cs="Arial"/>
          <w:iCs/>
          <w:sz w:val="24"/>
        </w:rPr>
      </w:pPr>
      <w:bookmarkStart w:id="18" w:name="_Toc3562103"/>
      <w:r w:rsidRPr="00F60421">
        <w:rPr>
          <w:rFonts w:ascii="Arial" w:hAnsi="Arial" w:cs="Arial"/>
          <w:sz w:val="24"/>
        </w:rPr>
        <w:t>3.</w:t>
      </w:r>
      <w:r w:rsidR="006C54B3" w:rsidRPr="00F60421">
        <w:rPr>
          <w:rFonts w:ascii="Arial" w:hAnsi="Arial" w:cs="Arial"/>
          <w:sz w:val="24"/>
        </w:rPr>
        <w:t>2</w:t>
      </w:r>
      <w:r w:rsidRPr="00F60421">
        <w:rPr>
          <w:rFonts w:ascii="Arial" w:hAnsi="Arial" w:cs="Arial"/>
          <w:sz w:val="24"/>
        </w:rPr>
        <w:t xml:space="preserve">. Training workshop on </w:t>
      </w:r>
      <w:r w:rsidRPr="00F60421">
        <w:rPr>
          <w:rFonts w:ascii="Arial" w:hAnsi="Arial" w:cs="Arial"/>
          <w:iCs/>
          <w:sz w:val="24"/>
        </w:rPr>
        <w:t>Restoration and Sustainable Management of Agro-</w:t>
      </w:r>
      <w:proofErr w:type="spellStart"/>
      <w:r w:rsidRPr="00F60421">
        <w:rPr>
          <w:rFonts w:ascii="Arial" w:hAnsi="Arial" w:cs="Arial"/>
          <w:iCs/>
          <w:sz w:val="24"/>
        </w:rPr>
        <w:t>Sylvo</w:t>
      </w:r>
      <w:proofErr w:type="spellEnd"/>
      <w:r w:rsidRPr="00F60421">
        <w:rPr>
          <w:rFonts w:ascii="Arial" w:hAnsi="Arial" w:cs="Arial"/>
          <w:iCs/>
          <w:sz w:val="24"/>
        </w:rPr>
        <w:t>-Pastoral Resources and Techniques for Fodder Conservation</w:t>
      </w:r>
      <w:bookmarkEnd w:id="18"/>
    </w:p>
    <w:p w14:paraId="0F59C875" w14:textId="77777777" w:rsidR="00F60421" w:rsidRPr="00F60421" w:rsidRDefault="00F60421" w:rsidP="00F60421">
      <w:pPr>
        <w:spacing w:after="0" w:line="240" w:lineRule="auto"/>
        <w:rPr>
          <w:rFonts w:ascii="Arial" w:hAnsi="Arial" w:cs="Arial"/>
          <w:sz w:val="24"/>
          <w:szCs w:val="24"/>
          <w:lang w:val="en-US"/>
        </w:rPr>
      </w:pPr>
    </w:p>
    <w:p w14:paraId="78D670EB" w14:textId="7C868F21" w:rsidR="00A10692" w:rsidRPr="00F60421" w:rsidRDefault="00A10692"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This training contributed to materializing the idea of synergies between USAID funded projects. Indeed, it was jointly organized for </w:t>
      </w:r>
      <w:r w:rsidR="00227A46" w:rsidRPr="00F60421">
        <w:rPr>
          <w:rFonts w:ascii="Arial" w:hAnsi="Arial" w:cs="Arial"/>
          <w:sz w:val="24"/>
          <w:szCs w:val="24"/>
          <w:lang w:val="en-US"/>
        </w:rPr>
        <w:t xml:space="preserve">state extension </w:t>
      </w:r>
      <w:r w:rsidR="00177AE7" w:rsidRPr="00F60421">
        <w:rPr>
          <w:rFonts w:ascii="Arial" w:hAnsi="Arial" w:cs="Arial"/>
          <w:sz w:val="24"/>
          <w:szCs w:val="24"/>
          <w:lang w:val="en-US"/>
        </w:rPr>
        <w:t xml:space="preserve">staff </w:t>
      </w:r>
      <w:r w:rsidR="00227A46" w:rsidRPr="00F60421">
        <w:rPr>
          <w:rFonts w:ascii="Arial" w:hAnsi="Arial" w:cs="Arial"/>
          <w:sz w:val="24"/>
          <w:szCs w:val="24"/>
          <w:lang w:val="en-US"/>
        </w:rPr>
        <w:t xml:space="preserve">and </w:t>
      </w:r>
      <w:r w:rsidR="0064255F" w:rsidRPr="00F60421">
        <w:rPr>
          <w:rFonts w:ascii="Arial" w:hAnsi="Arial" w:cs="Arial"/>
          <w:sz w:val="24"/>
          <w:szCs w:val="24"/>
          <w:lang w:val="en-US"/>
        </w:rPr>
        <w:t xml:space="preserve">NGO agents </w:t>
      </w:r>
      <w:r w:rsidR="00177AE7" w:rsidRPr="00F60421">
        <w:rPr>
          <w:rFonts w:ascii="Arial" w:hAnsi="Arial" w:cs="Arial"/>
          <w:sz w:val="24"/>
          <w:szCs w:val="24"/>
          <w:lang w:val="en-US"/>
        </w:rPr>
        <w:t xml:space="preserve">working in the framework of </w:t>
      </w:r>
      <w:proofErr w:type="spellStart"/>
      <w:r w:rsidRPr="00F60421">
        <w:rPr>
          <w:rFonts w:ascii="Arial" w:hAnsi="Arial" w:cs="Arial"/>
          <w:sz w:val="24"/>
          <w:szCs w:val="24"/>
          <w:lang w:val="en-US"/>
        </w:rPr>
        <w:t>SmAT</w:t>
      </w:r>
      <w:proofErr w:type="spellEnd"/>
      <w:r w:rsidRPr="00F60421">
        <w:rPr>
          <w:rFonts w:ascii="Arial" w:hAnsi="Arial" w:cs="Arial"/>
          <w:sz w:val="24"/>
          <w:szCs w:val="24"/>
          <w:lang w:val="en-US"/>
        </w:rPr>
        <w:t xml:space="preserve">-Scaling and </w:t>
      </w:r>
      <w:proofErr w:type="spellStart"/>
      <w:r w:rsidRPr="00F60421">
        <w:rPr>
          <w:rFonts w:ascii="Arial" w:hAnsi="Arial" w:cs="Arial"/>
          <w:sz w:val="24"/>
          <w:szCs w:val="24"/>
          <w:lang w:val="en-US"/>
        </w:rPr>
        <w:t>BrASIL</w:t>
      </w:r>
      <w:proofErr w:type="spellEnd"/>
      <w:r w:rsidRPr="00F60421">
        <w:rPr>
          <w:rFonts w:ascii="Arial" w:hAnsi="Arial" w:cs="Arial"/>
          <w:sz w:val="24"/>
          <w:szCs w:val="24"/>
          <w:lang w:val="en-US"/>
        </w:rPr>
        <w:t>-CSVIL projects, on 20-24 November 2017 in Mopti. The workshop focused on a range of management practices and information services that could improve the agro-pastoral systems’ productivity and resilience to climate shocks including improved range and pasture management, rotational grazing and pasture improvement, regeneration of degraded rangelands and improving rainfall capture, soil cover and fodder bank establishment. The training also covered the regulatory frameworks governing agro-</w:t>
      </w:r>
      <w:proofErr w:type="spellStart"/>
      <w:r w:rsidRPr="00F60421">
        <w:rPr>
          <w:rFonts w:ascii="Arial" w:hAnsi="Arial" w:cs="Arial"/>
          <w:sz w:val="24"/>
          <w:szCs w:val="24"/>
          <w:lang w:val="en-US"/>
        </w:rPr>
        <w:t>sylvo</w:t>
      </w:r>
      <w:proofErr w:type="spellEnd"/>
      <w:r w:rsidRPr="00F60421">
        <w:rPr>
          <w:rFonts w:ascii="Arial" w:hAnsi="Arial" w:cs="Arial"/>
          <w:sz w:val="24"/>
          <w:szCs w:val="24"/>
          <w:lang w:val="en-US"/>
        </w:rPr>
        <w:t>-pastoral resources in Mali.</w:t>
      </w:r>
      <w:r w:rsidR="0064255F" w:rsidRPr="00F60421">
        <w:rPr>
          <w:rFonts w:ascii="Arial" w:hAnsi="Arial" w:cs="Arial"/>
          <w:sz w:val="24"/>
          <w:szCs w:val="24"/>
          <w:lang w:val="en-US"/>
        </w:rPr>
        <w:t xml:space="preserve"> </w:t>
      </w:r>
      <w:r w:rsidRPr="00F60421">
        <w:rPr>
          <w:rFonts w:ascii="Arial" w:hAnsi="Arial" w:cs="Arial"/>
          <w:sz w:val="24"/>
          <w:szCs w:val="24"/>
          <w:lang w:val="en-US"/>
        </w:rPr>
        <w:t xml:space="preserve">In total, </w:t>
      </w:r>
      <w:r w:rsidR="0064255F" w:rsidRPr="00F60421">
        <w:rPr>
          <w:rFonts w:ascii="Arial" w:hAnsi="Arial" w:cs="Arial"/>
          <w:sz w:val="24"/>
          <w:szCs w:val="24"/>
          <w:lang w:val="en-US"/>
        </w:rPr>
        <w:t>28 participants (including 4 women) coming</w:t>
      </w:r>
      <w:r w:rsidRPr="00F60421">
        <w:rPr>
          <w:rFonts w:ascii="Arial" w:hAnsi="Arial" w:cs="Arial"/>
          <w:sz w:val="24"/>
          <w:szCs w:val="24"/>
          <w:lang w:val="en-US"/>
        </w:rPr>
        <w:t xml:space="preserve"> from CARE Harande, </w:t>
      </w:r>
      <w:r w:rsidR="0064255F" w:rsidRPr="00F60421">
        <w:rPr>
          <w:rFonts w:ascii="Arial" w:hAnsi="Arial" w:cs="Arial"/>
          <w:sz w:val="24"/>
          <w:szCs w:val="24"/>
          <w:lang w:val="en-US"/>
        </w:rPr>
        <w:t xml:space="preserve">its </w:t>
      </w:r>
      <w:r w:rsidRPr="00F60421">
        <w:rPr>
          <w:rFonts w:ascii="Arial" w:hAnsi="Arial" w:cs="Arial"/>
          <w:sz w:val="24"/>
          <w:szCs w:val="24"/>
          <w:lang w:val="en-US"/>
        </w:rPr>
        <w:t>partner NGOs namely YA-G-TU and Sahel-Eco, Government technical services (Agriculture, livestock and Forestry), and national research institution (IER) and ICRAF attended the training workshop.</w:t>
      </w:r>
    </w:p>
    <w:p w14:paraId="512DDAA0" w14:textId="77777777" w:rsidR="00277A6E" w:rsidRPr="00F60421" w:rsidRDefault="00277A6E" w:rsidP="00F60421">
      <w:pPr>
        <w:spacing w:after="0" w:line="240" w:lineRule="auto"/>
        <w:rPr>
          <w:rFonts w:ascii="Arial" w:hAnsi="Arial" w:cs="Arial"/>
          <w:sz w:val="24"/>
          <w:szCs w:val="24"/>
          <w:lang w:val="en-US"/>
        </w:rPr>
      </w:pPr>
    </w:p>
    <w:p w14:paraId="02296C12" w14:textId="6823930F" w:rsidR="00A10692" w:rsidRPr="0014702D" w:rsidRDefault="00A10692" w:rsidP="00F60421">
      <w:pPr>
        <w:spacing w:after="0" w:line="240" w:lineRule="auto"/>
        <w:rPr>
          <w:rStyle w:val="Emphasis"/>
          <w:rFonts w:ascii="Arial" w:eastAsia="Times New Roman" w:hAnsi="Arial" w:cs="Arial"/>
          <w:i w:val="0"/>
          <w:sz w:val="20"/>
          <w:szCs w:val="20"/>
          <w:lang w:val="en-US"/>
        </w:rPr>
      </w:pPr>
      <w:r w:rsidRPr="00F60421">
        <w:rPr>
          <w:rFonts w:ascii="Arial" w:hAnsi="Arial" w:cs="Arial"/>
          <w:noProof/>
          <w:sz w:val="24"/>
          <w:szCs w:val="24"/>
          <w:lang w:eastAsia="fr-FR"/>
        </w:rPr>
        <w:drawing>
          <wp:inline distT="0" distB="0" distL="0" distR="0" wp14:anchorId="366E37E8" wp14:editId="355AFE2E">
            <wp:extent cx="5349240" cy="35661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47.JPG"/>
                    <pic:cNvPicPr/>
                  </pic:nvPicPr>
                  <pic:blipFill>
                    <a:blip r:embed="rId13" cstate="screen">
                      <a:extLst>
                        <a:ext uri="{28A0092B-C50C-407E-A947-70E740481C1C}">
                          <a14:useLocalDpi xmlns:a14="http://schemas.microsoft.com/office/drawing/2010/main"/>
                        </a:ext>
                      </a:extLst>
                    </a:blip>
                    <a:stretch>
                      <a:fillRect/>
                    </a:stretch>
                  </pic:blipFill>
                  <pic:spPr>
                    <a:xfrm>
                      <a:off x="0" y="0"/>
                      <a:ext cx="5349240" cy="3566160"/>
                    </a:xfrm>
                    <a:prstGeom prst="rect">
                      <a:avLst/>
                    </a:prstGeom>
                  </pic:spPr>
                </pic:pic>
              </a:graphicData>
            </a:graphic>
          </wp:inline>
        </w:drawing>
      </w:r>
      <w:r w:rsidR="00310860" w:rsidRPr="00F60421">
        <w:rPr>
          <w:rStyle w:val="Emphasis"/>
          <w:rFonts w:ascii="Arial" w:eastAsia="Times New Roman" w:hAnsi="Arial" w:cs="Arial"/>
          <w:sz w:val="24"/>
          <w:szCs w:val="24"/>
          <w:lang w:val="en-US"/>
        </w:rPr>
        <w:t xml:space="preserve"> </w:t>
      </w:r>
      <w:r w:rsidR="00277A6E" w:rsidRPr="00F60421">
        <w:rPr>
          <w:rStyle w:val="Emphasis"/>
          <w:rFonts w:ascii="Arial" w:eastAsia="Times New Roman" w:hAnsi="Arial" w:cs="Arial"/>
          <w:sz w:val="24"/>
          <w:szCs w:val="24"/>
          <w:lang w:val="en-US"/>
        </w:rPr>
        <w:br/>
      </w:r>
      <w:r w:rsidR="008F061E" w:rsidRPr="0014702D">
        <w:rPr>
          <w:rStyle w:val="Emphasis"/>
          <w:rFonts w:ascii="Arial" w:eastAsia="Times New Roman" w:hAnsi="Arial" w:cs="Arial"/>
          <w:i w:val="0"/>
          <w:sz w:val="20"/>
          <w:szCs w:val="20"/>
          <w:lang w:val="en-US"/>
        </w:rPr>
        <w:t>Photo 1:</w:t>
      </w:r>
      <w:r w:rsidR="00D764BB" w:rsidRPr="0014702D">
        <w:rPr>
          <w:rStyle w:val="Emphasis"/>
          <w:rFonts w:ascii="Arial" w:eastAsia="Times New Roman" w:hAnsi="Arial" w:cs="Arial"/>
          <w:i w:val="0"/>
          <w:sz w:val="20"/>
          <w:szCs w:val="20"/>
          <w:lang w:val="en-US"/>
        </w:rPr>
        <w:t xml:space="preserve"> </w:t>
      </w:r>
      <w:r w:rsidRPr="0014702D">
        <w:rPr>
          <w:rStyle w:val="Emphasis"/>
          <w:rFonts w:ascii="Arial" w:eastAsia="Times New Roman" w:hAnsi="Arial" w:cs="Arial"/>
          <w:i w:val="0"/>
          <w:sz w:val="20"/>
          <w:szCs w:val="20"/>
          <w:lang w:val="en-US"/>
        </w:rPr>
        <w:t>ICRAF staff demonstrat</w:t>
      </w:r>
      <w:r w:rsidR="0064255F" w:rsidRPr="0014702D">
        <w:rPr>
          <w:rStyle w:val="Emphasis"/>
          <w:rFonts w:ascii="Arial" w:eastAsia="Times New Roman" w:hAnsi="Arial" w:cs="Arial"/>
          <w:i w:val="0"/>
          <w:sz w:val="20"/>
          <w:szCs w:val="20"/>
          <w:lang w:val="en-US"/>
        </w:rPr>
        <w:t>ing</w:t>
      </w:r>
      <w:r w:rsidRPr="0014702D">
        <w:rPr>
          <w:rStyle w:val="Emphasis"/>
          <w:rFonts w:ascii="Arial" w:eastAsia="Times New Roman" w:hAnsi="Arial" w:cs="Arial"/>
          <w:i w:val="0"/>
          <w:sz w:val="20"/>
          <w:szCs w:val="20"/>
          <w:lang w:val="en-US"/>
        </w:rPr>
        <w:t xml:space="preserve"> various methods of fodder conservation (</w:t>
      </w:r>
      <w:r w:rsidR="00917758" w:rsidRPr="0014702D">
        <w:rPr>
          <w:rStyle w:val="Emphasis"/>
          <w:rFonts w:ascii="Arial" w:eastAsia="Times New Roman" w:hAnsi="Arial" w:cs="Arial"/>
          <w:i w:val="0"/>
          <w:sz w:val="20"/>
          <w:szCs w:val="20"/>
          <w:lang w:val="en-US"/>
        </w:rPr>
        <w:t>Credit</w:t>
      </w:r>
      <w:r w:rsidRPr="0014702D">
        <w:rPr>
          <w:rStyle w:val="Emphasis"/>
          <w:rFonts w:ascii="Arial" w:eastAsia="Times New Roman" w:hAnsi="Arial" w:cs="Arial"/>
          <w:i w:val="0"/>
          <w:sz w:val="20"/>
          <w:szCs w:val="20"/>
          <w:lang w:val="en-US"/>
        </w:rPr>
        <w:t>: Camara I.)</w:t>
      </w:r>
    </w:p>
    <w:p w14:paraId="081FA0E1" w14:textId="4BCF087F" w:rsidR="00277A6E" w:rsidRPr="00F60421" w:rsidRDefault="00277A6E" w:rsidP="00F60421">
      <w:pPr>
        <w:spacing w:after="0" w:line="240" w:lineRule="auto"/>
        <w:rPr>
          <w:rStyle w:val="Emphasis"/>
          <w:rFonts w:ascii="Arial" w:eastAsia="Times New Roman" w:hAnsi="Arial" w:cs="Arial"/>
          <w:i w:val="0"/>
          <w:color w:val="696969"/>
          <w:sz w:val="24"/>
          <w:szCs w:val="24"/>
          <w:lang w:val="en-US"/>
        </w:rPr>
      </w:pPr>
    </w:p>
    <w:p w14:paraId="21BAD5DE" w14:textId="406B8179" w:rsidR="00E358A0" w:rsidRPr="00F60421" w:rsidRDefault="00E358A0" w:rsidP="00F60421">
      <w:pPr>
        <w:pStyle w:val="BRA3"/>
        <w:spacing w:before="0" w:line="240" w:lineRule="auto"/>
        <w:rPr>
          <w:rFonts w:ascii="Arial" w:hAnsi="Arial" w:cs="Arial"/>
          <w:sz w:val="24"/>
        </w:rPr>
      </w:pPr>
      <w:bookmarkStart w:id="19" w:name="_Toc510995427"/>
      <w:bookmarkStart w:id="20" w:name="_Toc3562104"/>
      <w:r w:rsidRPr="00F60421">
        <w:rPr>
          <w:rFonts w:ascii="Arial" w:hAnsi="Arial" w:cs="Arial"/>
          <w:sz w:val="24"/>
        </w:rPr>
        <w:t>3.</w:t>
      </w:r>
      <w:r w:rsidR="006C54B3" w:rsidRPr="00F60421">
        <w:rPr>
          <w:rFonts w:ascii="Arial" w:hAnsi="Arial" w:cs="Arial"/>
          <w:sz w:val="24"/>
        </w:rPr>
        <w:t>3</w:t>
      </w:r>
      <w:r w:rsidRPr="00F60421">
        <w:rPr>
          <w:rFonts w:ascii="Arial" w:hAnsi="Arial" w:cs="Arial"/>
          <w:sz w:val="24"/>
        </w:rPr>
        <w:t>. WP1 (live fence)-WP2 (fodder bank)-WP4 (restoration) WP6 (capacity development on climate services and CSA)-WP7 (improving management practices of nurseries and in farms)-WP8 (homestead gardening)</w:t>
      </w:r>
      <w:bookmarkEnd w:id="19"/>
      <w:bookmarkEnd w:id="20"/>
    </w:p>
    <w:p w14:paraId="7752DF76" w14:textId="77777777" w:rsidR="00277A6E" w:rsidRPr="00F60421" w:rsidRDefault="00277A6E" w:rsidP="00F60421">
      <w:pPr>
        <w:spacing w:after="0" w:line="240" w:lineRule="auto"/>
        <w:rPr>
          <w:rFonts w:ascii="Arial" w:hAnsi="Arial" w:cs="Arial"/>
          <w:sz w:val="24"/>
          <w:szCs w:val="24"/>
          <w:lang w:val="en-US"/>
        </w:rPr>
      </w:pPr>
    </w:p>
    <w:p w14:paraId="3608B106" w14:textId="5FA7A803" w:rsidR="00BD6A75" w:rsidRPr="00F60421" w:rsidRDefault="0064255F" w:rsidP="00F60421">
      <w:pPr>
        <w:spacing w:after="0" w:line="240" w:lineRule="auto"/>
        <w:rPr>
          <w:rFonts w:ascii="Arial" w:eastAsia="ヒラギノ角ゴ Pro W3" w:hAnsi="Arial" w:cs="Arial"/>
          <w:sz w:val="24"/>
          <w:szCs w:val="24"/>
          <w:lang w:val="en-US" w:eastAsia="fr-FR"/>
        </w:rPr>
      </w:pPr>
      <w:r w:rsidRPr="00F60421">
        <w:rPr>
          <w:rFonts w:ascii="Arial" w:hAnsi="Arial" w:cs="Arial"/>
          <w:sz w:val="24"/>
          <w:szCs w:val="24"/>
          <w:lang w:val="en-US"/>
        </w:rPr>
        <w:t xml:space="preserve">Most of the </w:t>
      </w:r>
      <w:r w:rsidR="0014702D">
        <w:rPr>
          <w:rFonts w:ascii="Arial" w:hAnsi="Arial" w:cs="Arial"/>
          <w:sz w:val="24"/>
          <w:szCs w:val="24"/>
          <w:lang w:val="en-US"/>
        </w:rPr>
        <w:t xml:space="preserve">work </w:t>
      </w:r>
      <w:proofErr w:type="spellStart"/>
      <w:r w:rsidR="0014702D" w:rsidRPr="00F60421">
        <w:rPr>
          <w:rFonts w:ascii="Arial" w:hAnsi="Arial" w:cs="Arial"/>
          <w:sz w:val="24"/>
          <w:szCs w:val="24"/>
          <w:lang w:val="en-US"/>
        </w:rPr>
        <w:t>ackages</w:t>
      </w:r>
      <w:proofErr w:type="spellEnd"/>
      <w:r w:rsidRPr="00F60421">
        <w:rPr>
          <w:rFonts w:ascii="Arial" w:hAnsi="Arial" w:cs="Arial"/>
          <w:sz w:val="24"/>
          <w:szCs w:val="24"/>
          <w:lang w:val="en-US"/>
        </w:rPr>
        <w:t xml:space="preserve"> needs trees for implementation. In order to capacitate the stakeholders to plant good plant material, </w:t>
      </w:r>
      <w:r w:rsidR="00E358A0" w:rsidRPr="00F60421">
        <w:rPr>
          <w:rFonts w:ascii="Arial" w:hAnsi="Arial" w:cs="Arial"/>
          <w:sz w:val="24"/>
          <w:szCs w:val="24"/>
          <w:lang w:val="en-US"/>
        </w:rPr>
        <w:t>ICRAF organized trainings</w:t>
      </w:r>
      <w:r w:rsidR="00E358A0" w:rsidRPr="00F60421">
        <w:rPr>
          <w:rFonts w:ascii="Arial" w:hAnsi="Arial" w:cs="Arial"/>
          <w:b/>
          <w:sz w:val="24"/>
          <w:szCs w:val="24"/>
          <w:lang w:val="en-US"/>
        </w:rPr>
        <w:t xml:space="preserve"> </w:t>
      </w:r>
      <w:r w:rsidR="00E358A0" w:rsidRPr="00F60421">
        <w:rPr>
          <w:rFonts w:ascii="Arial" w:hAnsi="Arial" w:cs="Arial"/>
          <w:sz w:val="24"/>
          <w:szCs w:val="24"/>
          <w:lang w:val="en-US"/>
        </w:rPr>
        <w:t xml:space="preserve">on plants production in nursery, plant grafting, vegetable and food bank plots establishment, and assisted communities to effectively establish their nurseries (one in </w:t>
      </w:r>
      <w:r w:rsidR="00E7702C" w:rsidRPr="00F60421">
        <w:rPr>
          <w:rFonts w:ascii="Arial" w:hAnsi="Arial" w:cs="Arial"/>
          <w:sz w:val="24"/>
          <w:szCs w:val="24"/>
          <w:lang w:val="en-US"/>
        </w:rPr>
        <w:t xml:space="preserve">9 </w:t>
      </w:r>
      <w:r w:rsidR="00E358A0" w:rsidRPr="00F60421">
        <w:rPr>
          <w:rFonts w:ascii="Arial" w:hAnsi="Arial" w:cs="Arial"/>
          <w:sz w:val="24"/>
          <w:szCs w:val="24"/>
          <w:lang w:val="en-US"/>
        </w:rPr>
        <w:t>intervention villages</w:t>
      </w:r>
      <w:r w:rsidR="00E7702C" w:rsidRPr="00F60421">
        <w:rPr>
          <w:rFonts w:ascii="Arial" w:hAnsi="Arial" w:cs="Arial"/>
          <w:sz w:val="24"/>
          <w:szCs w:val="24"/>
          <w:lang w:val="en-US"/>
        </w:rPr>
        <w:t xml:space="preserve"> out of 10</w:t>
      </w:r>
      <w:r w:rsidR="00E358A0" w:rsidRPr="00F60421">
        <w:rPr>
          <w:rFonts w:ascii="Arial" w:hAnsi="Arial" w:cs="Arial"/>
          <w:sz w:val="24"/>
          <w:szCs w:val="24"/>
          <w:lang w:val="en-US"/>
        </w:rPr>
        <w:t>).</w:t>
      </w:r>
      <w:r w:rsidRPr="00F60421">
        <w:rPr>
          <w:rFonts w:ascii="Arial" w:hAnsi="Arial" w:cs="Arial"/>
          <w:sz w:val="24"/>
          <w:szCs w:val="24"/>
          <w:lang w:val="en-US"/>
        </w:rPr>
        <w:t xml:space="preserve"> </w:t>
      </w:r>
      <w:r w:rsidR="00E7702C" w:rsidRPr="00F60421">
        <w:rPr>
          <w:rFonts w:ascii="Arial" w:hAnsi="Arial" w:cs="Arial"/>
          <w:sz w:val="24"/>
          <w:szCs w:val="24"/>
          <w:lang w:val="en-US"/>
        </w:rPr>
        <w:t xml:space="preserve">For security reasons, participants of village of </w:t>
      </w:r>
      <w:proofErr w:type="spellStart"/>
      <w:r w:rsidR="00E7702C" w:rsidRPr="00F60421">
        <w:rPr>
          <w:rFonts w:ascii="Arial" w:hAnsi="Arial" w:cs="Arial"/>
          <w:sz w:val="24"/>
          <w:szCs w:val="24"/>
          <w:lang w:val="en-US"/>
        </w:rPr>
        <w:t>Batouma</w:t>
      </w:r>
      <w:proofErr w:type="spellEnd"/>
      <w:r w:rsidR="00E7702C" w:rsidRPr="00F60421">
        <w:rPr>
          <w:rFonts w:ascii="Arial" w:hAnsi="Arial" w:cs="Arial"/>
          <w:sz w:val="24"/>
          <w:szCs w:val="24"/>
          <w:lang w:val="en-US"/>
        </w:rPr>
        <w:t xml:space="preserve"> attended </w:t>
      </w:r>
      <w:r w:rsidR="00E7702C" w:rsidRPr="00F60421">
        <w:rPr>
          <w:rFonts w:ascii="Arial" w:hAnsi="Arial" w:cs="Arial"/>
          <w:sz w:val="24"/>
          <w:szCs w:val="24"/>
          <w:lang w:val="en-US"/>
        </w:rPr>
        <w:lastRenderedPageBreak/>
        <w:t xml:space="preserve">the training session in the village of </w:t>
      </w:r>
      <w:proofErr w:type="spellStart"/>
      <w:r w:rsidR="00E7702C" w:rsidRPr="00F60421">
        <w:rPr>
          <w:rFonts w:ascii="Arial" w:hAnsi="Arial" w:cs="Arial"/>
          <w:sz w:val="24"/>
          <w:szCs w:val="24"/>
          <w:lang w:val="en-US"/>
        </w:rPr>
        <w:t>Manko</w:t>
      </w:r>
      <w:proofErr w:type="spellEnd"/>
      <w:r w:rsidR="00E7702C" w:rsidRPr="00F60421">
        <w:rPr>
          <w:rFonts w:ascii="Arial" w:hAnsi="Arial" w:cs="Arial"/>
          <w:sz w:val="24"/>
          <w:szCs w:val="24"/>
          <w:lang w:val="en-US"/>
        </w:rPr>
        <w:t xml:space="preserve">. </w:t>
      </w:r>
      <w:r w:rsidR="00E358A0" w:rsidRPr="00F60421">
        <w:rPr>
          <w:rFonts w:ascii="Arial" w:eastAsia="ヒラギノ角ゴ Pro W3" w:hAnsi="Arial" w:cs="Arial"/>
          <w:sz w:val="24"/>
          <w:szCs w:val="24"/>
          <w:lang w:val="en-US" w:eastAsia="fr-FR"/>
        </w:rPr>
        <w:t>In total, 648 people including 420 women attended the trainings (Table 1)</w:t>
      </w:r>
      <w:r w:rsidR="00466513" w:rsidRPr="00F60421">
        <w:rPr>
          <w:rFonts w:ascii="Arial" w:eastAsia="ヒラギノ角ゴ Pro W3" w:hAnsi="Arial" w:cs="Arial"/>
          <w:sz w:val="24"/>
          <w:szCs w:val="24"/>
          <w:lang w:val="en-US" w:eastAsia="fr-FR"/>
        </w:rPr>
        <w:t>.</w:t>
      </w:r>
    </w:p>
    <w:p w14:paraId="03FBBCBE" w14:textId="77777777" w:rsidR="00F60421" w:rsidRPr="00F60421" w:rsidRDefault="00F60421" w:rsidP="00F60421">
      <w:pPr>
        <w:spacing w:after="0" w:line="240" w:lineRule="auto"/>
        <w:rPr>
          <w:rFonts w:ascii="Arial" w:eastAsia="ヒラギノ角ゴ Pro W3" w:hAnsi="Arial" w:cs="Arial"/>
          <w:sz w:val="24"/>
          <w:szCs w:val="24"/>
          <w:lang w:val="en-US" w:eastAsia="fr-FR"/>
        </w:rPr>
      </w:pPr>
    </w:p>
    <w:p w14:paraId="13598090" w14:textId="534C7D89" w:rsidR="00E358A0" w:rsidRPr="0014702D" w:rsidRDefault="00E358A0" w:rsidP="00F60421">
      <w:pPr>
        <w:spacing w:after="0" w:line="240" w:lineRule="auto"/>
        <w:rPr>
          <w:rFonts w:ascii="Arial" w:hAnsi="Arial" w:cs="Arial"/>
          <w:sz w:val="20"/>
          <w:szCs w:val="20"/>
          <w:lang w:val="en-US"/>
        </w:rPr>
      </w:pPr>
      <w:r w:rsidRPr="0014702D">
        <w:rPr>
          <w:rFonts w:ascii="Arial" w:hAnsi="Arial" w:cs="Arial"/>
          <w:b/>
          <w:sz w:val="20"/>
          <w:szCs w:val="20"/>
          <w:lang w:val="en-US"/>
        </w:rPr>
        <w:t xml:space="preserve">Table </w:t>
      </w:r>
      <w:r w:rsidR="000A1735" w:rsidRPr="0014702D">
        <w:rPr>
          <w:rFonts w:ascii="Arial" w:hAnsi="Arial" w:cs="Arial"/>
          <w:b/>
          <w:sz w:val="20"/>
          <w:szCs w:val="20"/>
          <w:lang w:val="en-US"/>
        </w:rPr>
        <w:t>1</w:t>
      </w:r>
      <w:r w:rsidR="000A1735" w:rsidRPr="0014702D">
        <w:rPr>
          <w:rFonts w:ascii="Arial" w:hAnsi="Arial" w:cs="Arial"/>
          <w:sz w:val="20"/>
          <w:szCs w:val="20"/>
          <w:lang w:val="en-US"/>
        </w:rPr>
        <w:t>:</w:t>
      </w:r>
      <w:r w:rsidRPr="0014702D">
        <w:rPr>
          <w:rFonts w:ascii="Arial" w:hAnsi="Arial" w:cs="Arial"/>
          <w:sz w:val="20"/>
          <w:szCs w:val="20"/>
          <w:lang w:val="en-US"/>
        </w:rPr>
        <w:t xml:space="preserve"> Number of participants in the training sessions in each village</w:t>
      </w:r>
    </w:p>
    <w:tbl>
      <w:tblPr>
        <w:tblW w:w="52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1985"/>
        <w:gridCol w:w="2071"/>
        <w:gridCol w:w="1475"/>
        <w:gridCol w:w="1530"/>
        <w:gridCol w:w="1361"/>
      </w:tblGrid>
      <w:tr w:rsidR="00E358A0" w:rsidRPr="0014702D" w14:paraId="0A055781" w14:textId="77777777" w:rsidTr="0020524F">
        <w:trPr>
          <w:trHeight w:val="531"/>
          <w:jc w:val="center"/>
        </w:trPr>
        <w:tc>
          <w:tcPr>
            <w:tcW w:w="552" w:type="pct"/>
            <w:shd w:val="clear" w:color="auto" w:fill="E2EFD9" w:themeFill="accent6" w:themeFillTint="33"/>
          </w:tcPr>
          <w:p w14:paraId="6BA5D20D" w14:textId="77777777" w:rsidR="00E358A0" w:rsidRPr="0014702D" w:rsidRDefault="00E358A0" w:rsidP="00F60421">
            <w:pPr>
              <w:pStyle w:val="ListParagraph"/>
              <w:ind w:left="0"/>
              <w:contextualSpacing/>
              <w:rPr>
                <w:rFonts w:ascii="Arial" w:hAnsi="Arial" w:cs="Arial"/>
                <w:b/>
                <w:sz w:val="20"/>
                <w:szCs w:val="20"/>
                <w:lang w:val="fr-FR"/>
              </w:rPr>
            </w:pPr>
            <w:r w:rsidRPr="0014702D">
              <w:rPr>
                <w:rFonts w:ascii="Arial" w:hAnsi="Arial" w:cs="Arial"/>
                <w:b/>
                <w:sz w:val="20"/>
                <w:szCs w:val="20"/>
                <w:lang w:val="fr-FR"/>
              </w:rPr>
              <w:t>No</w:t>
            </w:r>
          </w:p>
        </w:tc>
        <w:tc>
          <w:tcPr>
            <w:tcW w:w="1048" w:type="pct"/>
            <w:shd w:val="clear" w:color="auto" w:fill="E2EFD9" w:themeFill="accent6" w:themeFillTint="33"/>
          </w:tcPr>
          <w:p w14:paraId="53783056" w14:textId="77777777" w:rsidR="00E358A0" w:rsidRPr="0014702D" w:rsidRDefault="00E358A0" w:rsidP="00F60421">
            <w:pPr>
              <w:spacing w:after="0" w:line="240" w:lineRule="auto"/>
              <w:contextualSpacing/>
              <w:rPr>
                <w:rFonts w:ascii="Arial" w:hAnsi="Arial" w:cs="Arial"/>
                <w:b/>
                <w:sz w:val="20"/>
                <w:szCs w:val="20"/>
              </w:rPr>
            </w:pPr>
            <w:r w:rsidRPr="0014702D">
              <w:rPr>
                <w:rFonts w:ascii="Arial" w:hAnsi="Arial" w:cs="Arial"/>
                <w:b/>
                <w:sz w:val="20"/>
                <w:szCs w:val="20"/>
              </w:rPr>
              <w:t>Village/Nursery</w:t>
            </w:r>
          </w:p>
        </w:tc>
        <w:tc>
          <w:tcPr>
            <w:tcW w:w="1093" w:type="pct"/>
            <w:shd w:val="clear" w:color="auto" w:fill="E2EFD9" w:themeFill="accent6" w:themeFillTint="33"/>
          </w:tcPr>
          <w:p w14:paraId="44E33792" w14:textId="77777777" w:rsidR="00E358A0" w:rsidRPr="0014702D" w:rsidRDefault="00E358A0" w:rsidP="00F60421">
            <w:pPr>
              <w:spacing w:after="0" w:line="240" w:lineRule="auto"/>
              <w:contextualSpacing/>
              <w:rPr>
                <w:rFonts w:ascii="Arial" w:hAnsi="Arial" w:cs="Arial"/>
                <w:b/>
                <w:sz w:val="20"/>
                <w:szCs w:val="20"/>
              </w:rPr>
            </w:pPr>
            <w:r w:rsidRPr="0014702D">
              <w:rPr>
                <w:rFonts w:ascii="Arial" w:hAnsi="Arial" w:cs="Arial"/>
                <w:b/>
                <w:sz w:val="20"/>
                <w:szCs w:val="20"/>
              </w:rPr>
              <w:t>Communes</w:t>
            </w:r>
          </w:p>
        </w:tc>
        <w:tc>
          <w:tcPr>
            <w:tcW w:w="779" w:type="pct"/>
            <w:shd w:val="clear" w:color="auto" w:fill="E2EFD9" w:themeFill="accent6" w:themeFillTint="33"/>
          </w:tcPr>
          <w:p w14:paraId="5BD7BE32" w14:textId="77777777" w:rsidR="00E358A0" w:rsidRPr="0014702D" w:rsidRDefault="00E358A0" w:rsidP="00F60421">
            <w:pPr>
              <w:spacing w:after="0" w:line="240" w:lineRule="auto"/>
              <w:contextualSpacing/>
              <w:rPr>
                <w:rFonts w:ascii="Arial" w:hAnsi="Arial" w:cs="Arial"/>
                <w:b/>
                <w:sz w:val="20"/>
                <w:szCs w:val="20"/>
              </w:rPr>
            </w:pPr>
            <w:proofErr w:type="spellStart"/>
            <w:r w:rsidRPr="0014702D">
              <w:rPr>
                <w:rFonts w:ascii="Arial" w:hAnsi="Arial" w:cs="Arial"/>
                <w:b/>
                <w:sz w:val="20"/>
                <w:szCs w:val="20"/>
              </w:rPr>
              <w:t>Women</w:t>
            </w:r>
            <w:proofErr w:type="spellEnd"/>
          </w:p>
        </w:tc>
        <w:tc>
          <w:tcPr>
            <w:tcW w:w="808" w:type="pct"/>
            <w:shd w:val="clear" w:color="auto" w:fill="E2EFD9" w:themeFill="accent6" w:themeFillTint="33"/>
          </w:tcPr>
          <w:p w14:paraId="7EA85C0D" w14:textId="77777777" w:rsidR="00E358A0" w:rsidRPr="0014702D" w:rsidRDefault="00E358A0" w:rsidP="00F60421">
            <w:pPr>
              <w:spacing w:after="0" w:line="240" w:lineRule="auto"/>
              <w:contextualSpacing/>
              <w:rPr>
                <w:rFonts w:ascii="Arial" w:hAnsi="Arial" w:cs="Arial"/>
                <w:b/>
                <w:sz w:val="20"/>
                <w:szCs w:val="20"/>
              </w:rPr>
            </w:pPr>
            <w:r w:rsidRPr="0014702D">
              <w:rPr>
                <w:rFonts w:ascii="Arial" w:hAnsi="Arial" w:cs="Arial"/>
                <w:b/>
                <w:sz w:val="20"/>
                <w:szCs w:val="20"/>
              </w:rPr>
              <w:t>Men</w:t>
            </w:r>
          </w:p>
        </w:tc>
        <w:tc>
          <w:tcPr>
            <w:tcW w:w="719" w:type="pct"/>
            <w:shd w:val="clear" w:color="auto" w:fill="E2EFD9" w:themeFill="accent6" w:themeFillTint="33"/>
          </w:tcPr>
          <w:p w14:paraId="1BE06166" w14:textId="77777777" w:rsidR="00E358A0" w:rsidRPr="0014702D" w:rsidRDefault="00E358A0" w:rsidP="00F60421">
            <w:pPr>
              <w:spacing w:after="0" w:line="240" w:lineRule="auto"/>
              <w:contextualSpacing/>
              <w:rPr>
                <w:rFonts w:ascii="Arial" w:hAnsi="Arial" w:cs="Arial"/>
                <w:b/>
                <w:sz w:val="20"/>
                <w:szCs w:val="20"/>
              </w:rPr>
            </w:pPr>
            <w:r w:rsidRPr="0014702D">
              <w:rPr>
                <w:rFonts w:ascii="Arial" w:hAnsi="Arial" w:cs="Arial"/>
                <w:b/>
                <w:sz w:val="20"/>
                <w:szCs w:val="20"/>
              </w:rPr>
              <w:t>Total</w:t>
            </w:r>
          </w:p>
        </w:tc>
      </w:tr>
      <w:tr w:rsidR="00E358A0" w:rsidRPr="0014702D" w14:paraId="1DA2CE8C" w14:textId="77777777" w:rsidTr="0020524F">
        <w:trPr>
          <w:trHeight w:val="171"/>
          <w:jc w:val="center"/>
        </w:trPr>
        <w:tc>
          <w:tcPr>
            <w:tcW w:w="552" w:type="pct"/>
            <w:shd w:val="clear" w:color="auto" w:fill="auto"/>
          </w:tcPr>
          <w:p w14:paraId="09FAB45A"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1</w:t>
            </w:r>
          </w:p>
        </w:tc>
        <w:tc>
          <w:tcPr>
            <w:tcW w:w="1048" w:type="pct"/>
            <w:shd w:val="clear" w:color="auto" w:fill="auto"/>
          </w:tcPr>
          <w:p w14:paraId="71E594EB"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Sincarma</w:t>
            </w:r>
            <w:proofErr w:type="spellEnd"/>
          </w:p>
        </w:tc>
        <w:tc>
          <w:tcPr>
            <w:tcW w:w="1093" w:type="pct"/>
            <w:vMerge w:val="restart"/>
          </w:tcPr>
          <w:p w14:paraId="0F8EEC5E"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Dandoli</w:t>
            </w:r>
            <w:proofErr w:type="spellEnd"/>
          </w:p>
        </w:tc>
        <w:tc>
          <w:tcPr>
            <w:tcW w:w="779" w:type="pct"/>
            <w:shd w:val="clear" w:color="auto" w:fill="auto"/>
          </w:tcPr>
          <w:p w14:paraId="790E8253"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34</w:t>
            </w:r>
          </w:p>
        </w:tc>
        <w:tc>
          <w:tcPr>
            <w:tcW w:w="808" w:type="pct"/>
            <w:shd w:val="clear" w:color="auto" w:fill="auto"/>
          </w:tcPr>
          <w:p w14:paraId="3CAAA27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11</w:t>
            </w:r>
          </w:p>
        </w:tc>
        <w:tc>
          <w:tcPr>
            <w:tcW w:w="719" w:type="pct"/>
          </w:tcPr>
          <w:p w14:paraId="79286475"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45</w:t>
            </w:r>
          </w:p>
        </w:tc>
      </w:tr>
      <w:tr w:rsidR="00E358A0" w:rsidRPr="0014702D" w14:paraId="6D7EF93E" w14:textId="77777777" w:rsidTr="0020524F">
        <w:trPr>
          <w:trHeight w:val="276"/>
          <w:jc w:val="center"/>
        </w:trPr>
        <w:tc>
          <w:tcPr>
            <w:tcW w:w="552" w:type="pct"/>
            <w:shd w:val="clear" w:color="auto" w:fill="auto"/>
          </w:tcPr>
          <w:p w14:paraId="09DA9606"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2</w:t>
            </w:r>
          </w:p>
        </w:tc>
        <w:tc>
          <w:tcPr>
            <w:tcW w:w="1048" w:type="pct"/>
            <w:shd w:val="clear" w:color="auto" w:fill="auto"/>
          </w:tcPr>
          <w:p w14:paraId="21BA0A65"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Dandoli</w:t>
            </w:r>
            <w:proofErr w:type="spellEnd"/>
          </w:p>
        </w:tc>
        <w:tc>
          <w:tcPr>
            <w:tcW w:w="1093" w:type="pct"/>
            <w:vMerge/>
          </w:tcPr>
          <w:p w14:paraId="792D9097" w14:textId="77777777" w:rsidR="00E358A0" w:rsidRPr="0014702D" w:rsidRDefault="00E358A0" w:rsidP="00F60421">
            <w:pPr>
              <w:pStyle w:val="ListParagraph"/>
              <w:ind w:left="0"/>
              <w:contextualSpacing/>
              <w:rPr>
                <w:rFonts w:ascii="Arial" w:hAnsi="Arial" w:cs="Arial"/>
                <w:sz w:val="20"/>
                <w:szCs w:val="20"/>
                <w:lang w:val="fr-FR"/>
              </w:rPr>
            </w:pPr>
          </w:p>
        </w:tc>
        <w:tc>
          <w:tcPr>
            <w:tcW w:w="779" w:type="pct"/>
            <w:shd w:val="clear" w:color="auto" w:fill="auto"/>
          </w:tcPr>
          <w:p w14:paraId="6410F121"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83</w:t>
            </w:r>
          </w:p>
        </w:tc>
        <w:tc>
          <w:tcPr>
            <w:tcW w:w="808" w:type="pct"/>
            <w:shd w:val="clear" w:color="auto" w:fill="auto"/>
          </w:tcPr>
          <w:p w14:paraId="78FF7DF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11</w:t>
            </w:r>
          </w:p>
        </w:tc>
        <w:tc>
          <w:tcPr>
            <w:tcW w:w="719" w:type="pct"/>
          </w:tcPr>
          <w:p w14:paraId="7C914E8A"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94</w:t>
            </w:r>
          </w:p>
        </w:tc>
      </w:tr>
      <w:tr w:rsidR="00E358A0" w:rsidRPr="0014702D" w14:paraId="571D33E7" w14:textId="77777777" w:rsidTr="0020524F">
        <w:trPr>
          <w:trHeight w:val="57"/>
          <w:jc w:val="center"/>
        </w:trPr>
        <w:tc>
          <w:tcPr>
            <w:tcW w:w="552" w:type="pct"/>
            <w:shd w:val="clear" w:color="auto" w:fill="auto"/>
          </w:tcPr>
          <w:p w14:paraId="3B2CBC21"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3</w:t>
            </w:r>
          </w:p>
        </w:tc>
        <w:tc>
          <w:tcPr>
            <w:tcW w:w="1048" w:type="pct"/>
            <w:shd w:val="clear" w:color="auto" w:fill="auto"/>
          </w:tcPr>
          <w:p w14:paraId="3E3A1A86"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Wendéguélé</w:t>
            </w:r>
            <w:proofErr w:type="spellEnd"/>
          </w:p>
        </w:tc>
        <w:tc>
          <w:tcPr>
            <w:tcW w:w="1093" w:type="pct"/>
            <w:vMerge/>
          </w:tcPr>
          <w:p w14:paraId="56186D08" w14:textId="77777777" w:rsidR="00E358A0" w:rsidRPr="0014702D" w:rsidRDefault="00E358A0" w:rsidP="00F60421">
            <w:pPr>
              <w:pStyle w:val="ListParagraph"/>
              <w:ind w:left="0"/>
              <w:contextualSpacing/>
              <w:rPr>
                <w:rFonts w:ascii="Arial" w:hAnsi="Arial" w:cs="Arial"/>
                <w:sz w:val="20"/>
                <w:szCs w:val="20"/>
                <w:lang w:val="fr-FR"/>
              </w:rPr>
            </w:pPr>
          </w:p>
        </w:tc>
        <w:tc>
          <w:tcPr>
            <w:tcW w:w="779" w:type="pct"/>
            <w:shd w:val="clear" w:color="auto" w:fill="auto"/>
          </w:tcPr>
          <w:p w14:paraId="021BAA65"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45</w:t>
            </w:r>
          </w:p>
        </w:tc>
        <w:tc>
          <w:tcPr>
            <w:tcW w:w="808" w:type="pct"/>
            <w:shd w:val="clear" w:color="auto" w:fill="auto"/>
          </w:tcPr>
          <w:p w14:paraId="7A649A0A"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4</w:t>
            </w:r>
          </w:p>
        </w:tc>
        <w:tc>
          <w:tcPr>
            <w:tcW w:w="719" w:type="pct"/>
          </w:tcPr>
          <w:p w14:paraId="00765811"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49</w:t>
            </w:r>
          </w:p>
        </w:tc>
      </w:tr>
      <w:tr w:rsidR="00E358A0" w:rsidRPr="0014702D" w14:paraId="0E9D516C" w14:textId="77777777" w:rsidTr="0020524F">
        <w:trPr>
          <w:trHeight w:val="254"/>
          <w:jc w:val="center"/>
        </w:trPr>
        <w:tc>
          <w:tcPr>
            <w:tcW w:w="552" w:type="pct"/>
            <w:shd w:val="clear" w:color="auto" w:fill="auto"/>
          </w:tcPr>
          <w:p w14:paraId="165D19CF"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4</w:t>
            </w:r>
          </w:p>
        </w:tc>
        <w:tc>
          <w:tcPr>
            <w:tcW w:w="1048" w:type="pct"/>
            <w:shd w:val="clear" w:color="auto" w:fill="auto"/>
          </w:tcPr>
          <w:p w14:paraId="0CB3E6EE"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Ourou</w:t>
            </w:r>
            <w:proofErr w:type="spellEnd"/>
          </w:p>
        </w:tc>
        <w:tc>
          <w:tcPr>
            <w:tcW w:w="1093" w:type="pct"/>
          </w:tcPr>
          <w:p w14:paraId="6CAEEBEF"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Dourou</w:t>
            </w:r>
            <w:proofErr w:type="spellEnd"/>
          </w:p>
        </w:tc>
        <w:tc>
          <w:tcPr>
            <w:tcW w:w="779" w:type="pct"/>
            <w:shd w:val="clear" w:color="auto" w:fill="auto"/>
          </w:tcPr>
          <w:p w14:paraId="0D9E27D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36</w:t>
            </w:r>
          </w:p>
        </w:tc>
        <w:tc>
          <w:tcPr>
            <w:tcW w:w="808" w:type="pct"/>
            <w:shd w:val="clear" w:color="auto" w:fill="auto"/>
          </w:tcPr>
          <w:p w14:paraId="076BFC77"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22</w:t>
            </w:r>
          </w:p>
        </w:tc>
        <w:tc>
          <w:tcPr>
            <w:tcW w:w="719" w:type="pct"/>
          </w:tcPr>
          <w:p w14:paraId="54C11707"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58</w:t>
            </w:r>
          </w:p>
        </w:tc>
      </w:tr>
      <w:tr w:rsidR="00E358A0" w:rsidRPr="0014702D" w14:paraId="361E55FD" w14:textId="77777777" w:rsidTr="0020524F">
        <w:trPr>
          <w:trHeight w:val="249"/>
          <w:jc w:val="center"/>
        </w:trPr>
        <w:tc>
          <w:tcPr>
            <w:tcW w:w="552" w:type="pct"/>
            <w:shd w:val="clear" w:color="auto" w:fill="auto"/>
          </w:tcPr>
          <w:p w14:paraId="44494299"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5</w:t>
            </w:r>
          </w:p>
        </w:tc>
        <w:tc>
          <w:tcPr>
            <w:tcW w:w="1048" w:type="pct"/>
            <w:shd w:val="clear" w:color="auto" w:fill="auto"/>
          </w:tcPr>
          <w:p w14:paraId="498CC16C"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Koe</w:t>
            </w:r>
            <w:proofErr w:type="spellEnd"/>
            <w:r w:rsidRPr="0014702D">
              <w:rPr>
                <w:rFonts w:ascii="Arial" w:hAnsi="Arial" w:cs="Arial"/>
                <w:sz w:val="20"/>
                <w:szCs w:val="20"/>
              </w:rPr>
              <w:t xml:space="preserve"> </w:t>
            </w:r>
            <w:proofErr w:type="spellStart"/>
            <w:r w:rsidRPr="0014702D">
              <w:rPr>
                <w:rFonts w:ascii="Arial" w:hAnsi="Arial" w:cs="Arial"/>
                <w:sz w:val="20"/>
                <w:szCs w:val="20"/>
              </w:rPr>
              <w:t>Doe</w:t>
            </w:r>
            <w:proofErr w:type="spellEnd"/>
          </w:p>
        </w:tc>
        <w:tc>
          <w:tcPr>
            <w:tcW w:w="1093" w:type="pct"/>
          </w:tcPr>
          <w:p w14:paraId="37E51DE8"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Pignari</w:t>
            </w:r>
            <w:proofErr w:type="spellEnd"/>
          </w:p>
        </w:tc>
        <w:tc>
          <w:tcPr>
            <w:tcW w:w="779" w:type="pct"/>
            <w:shd w:val="clear" w:color="auto" w:fill="auto"/>
          </w:tcPr>
          <w:p w14:paraId="6BB926AB"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12</w:t>
            </w:r>
          </w:p>
        </w:tc>
        <w:tc>
          <w:tcPr>
            <w:tcW w:w="808" w:type="pct"/>
            <w:shd w:val="clear" w:color="auto" w:fill="auto"/>
          </w:tcPr>
          <w:p w14:paraId="390D62B6"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51</w:t>
            </w:r>
          </w:p>
        </w:tc>
        <w:tc>
          <w:tcPr>
            <w:tcW w:w="719" w:type="pct"/>
          </w:tcPr>
          <w:p w14:paraId="5190ABDE"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63</w:t>
            </w:r>
          </w:p>
        </w:tc>
      </w:tr>
      <w:tr w:rsidR="00E358A0" w:rsidRPr="0014702D" w14:paraId="43EAAD84" w14:textId="77777777" w:rsidTr="0020524F">
        <w:trPr>
          <w:trHeight w:val="232"/>
          <w:jc w:val="center"/>
        </w:trPr>
        <w:tc>
          <w:tcPr>
            <w:tcW w:w="552" w:type="pct"/>
            <w:shd w:val="clear" w:color="auto" w:fill="auto"/>
          </w:tcPr>
          <w:p w14:paraId="44D5ABCB"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6</w:t>
            </w:r>
          </w:p>
        </w:tc>
        <w:tc>
          <w:tcPr>
            <w:tcW w:w="1048" w:type="pct"/>
            <w:shd w:val="clear" w:color="auto" w:fill="auto"/>
          </w:tcPr>
          <w:p w14:paraId="542C5F44"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Kayel</w:t>
            </w:r>
            <w:proofErr w:type="spellEnd"/>
            <w:r w:rsidRPr="0014702D">
              <w:rPr>
                <w:rFonts w:ascii="Arial" w:hAnsi="Arial" w:cs="Arial"/>
                <w:sz w:val="20"/>
                <w:szCs w:val="20"/>
              </w:rPr>
              <w:t xml:space="preserve"> </w:t>
            </w:r>
            <w:proofErr w:type="spellStart"/>
            <w:r w:rsidRPr="0014702D">
              <w:rPr>
                <w:rFonts w:ascii="Arial" w:hAnsi="Arial" w:cs="Arial"/>
                <w:sz w:val="20"/>
                <w:szCs w:val="20"/>
              </w:rPr>
              <w:t>Toupé</w:t>
            </w:r>
            <w:proofErr w:type="spellEnd"/>
          </w:p>
        </w:tc>
        <w:tc>
          <w:tcPr>
            <w:tcW w:w="1093" w:type="pct"/>
          </w:tcPr>
          <w:p w14:paraId="454F8959"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Lowel</w:t>
            </w:r>
            <w:proofErr w:type="spellEnd"/>
            <w:r w:rsidRPr="0014702D">
              <w:rPr>
                <w:rFonts w:ascii="Arial" w:hAnsi="Arial" w:cs="Arial"/>
                <w:sz w:val="20"/>
                <w:szCs w:val="20"/>
              </w:rPr>
              <w:t xml:space="preserve"> </w:t>
            </w:r>
            <w:proofErr w:type="spellStart"/>
            <w:r w:rsidRPr="0014702D">
              <w:rPr>
                <w:rFonts w:ascii="Arial" w:hAnsi="Arial" w:cs="Arial"/>
                <w:sz w:val="20"/>
                <w:szCs w:val="20"/>
              </w:rPr>
              <w:t>Guehou</w:t>
            </w:r>
            <w:proofErr w:type="spellEnd"/>
          </w:p>
        </w:tc>
        <w:tc>
          <w:tcPr>
            <w:tcW w:w="779" w:type="pct"/>
            <w:shd w:val="clear" w:color="auto" w:fill="auto"/>
          </w:tcPr>
          <w:p w14:paraId="1754E66A"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13</w:t>
            </w:r>
          </w:p>
        </w:tc>
        <w:tc>
          <w:tcPr>
            <w:tcW w:w="808" w:type="pct"/>
            <w:shd w:val="clear" w:color="auto" w:fill="auto"/>
          </w:tcPr>
          <w:p w14:paraId="2F182423"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13</w:t>
            </w:r>
          </w:p>
        </w:tc>
        <w:tc>
          <w:tcPr>
            <w:tcW w:w="719" w:type="pct"/>
          </w:tcPr>
          <w:p w14:paraId="4C2F0BF6"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26</w:t>
            </w:r>
          </w:p>
        </w:tc>
      </w:tr>
      <w:tr w:rsidR="00E358A0" w:rsidRPr="0014702D" w14:paraId="6ED11FAC" w14:textId="77777777" w:rsidTr="0020524F">
        <w:trPr>
          <w:trHeight w:val="348"/>
          <w:jc w:val="center"/>
        </w:trPr>
        <w:tc>
          <w:tcPr>
            <w:tcW w:w="552" w:type="pct"/>
            <w:shd w:val="clear" w:color="auto" w:fill="auto"/>
          </w:tcPr>
          <w:p w14:paraId="1D0F6FEE"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7</w:t>
            </w:r>
          </w:p>
        </w:tc>
        <w:tc>
          <w:tcPr>
            <w:tcW w:w="1048" w:type="pct"/>
            <w:shd w:val="clear" w:color="auto" w:fill="auto"/>
          </w:tcPr>
          <w:p w14:paraId="7445C22B"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Koïra</w:t>
            </w:r>
            <w:proofErr w:type="spellEnd"/>
            <w:r w:rsidRPr="0014702D">
              <w:rPr>
                <w:rFonts w:ascii="Arial" w:hAnsi="Arial" w:cs="Arial"/>
                <w:sz w:val="20"/>
                <w:szCs w:val="20"/>
              </w:rPr>
              <w:t xml:space="preserve"> </w:t>
            </w:r>
            <w:proofErr w:type="spellStart"/>
            <w:r w:rsidRPr="0014702D">
              <w:rPr>
                <w:rFonts w:ascii="Arial" w:hAnsi="Arial" w:cs="Arial"/>
                <w:sz w:val="20"/>
                <w:szCs w:val="20"/>
              </w:rPr>
              <w:t>Bery</w:t>
            </w:r>
            <w:proofErr w:type="spellEnd"/>
          </w:p>
        </w:tc>
        <w:tc>
          <w:tcPr>
            <w:tcW w:w="1093" w:type="pct"/>
            <w:vMerge w:val="restart"/>
          </w:tcPr>
          <w:p w14:paraId="3336DB1E"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Koubewel</w:t>
            </w:r>
            <w:proofErr w:type="spellEnd"/>
            <w:r w:rsidRPr="0014702D">
              <w:rPr>
                <w:rFonts w:ascii="Arial" w:hAnsi="Arial" w:cs="Arial"/>
                <w:sz w:val="20"/>
                <w:szCs w:val="20"/>
              </w:rPr>
              <w:t xml:space="preserve"> </w:t>
            </w:r>
            <w:proofErr w:type="spellStart"/>
            <w:r w:rsidRPr="0014702D">
              <w:rPr>
                <w:rFonts w:ascii="Arial" w:hAnsi="Arial" w:cs="Arial"/>
                <w:sz w:val="20"/>
                <w:szCs w:val="20"/>
              </w:rPr>
              <w:t>Koundia</w:t>
            </w:r>
            <w:proofErr w:type="spellEnd"/>
          </w:p>
        </w:tc>
        <w:tc>
          <w:tcPr>
            <w:tcW w:w="779" w:type="pct"/>
            <w:shd w:val="clear" w:color="auto" w:fill="auto"/>
          </w:tcPr>
          <w:p w14:paraId="5A80CC2A"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37</w:t>
            </w:r>
          </w:p>
        </w:tc>
        <w:tc>
          <w:tcPr>
            <w:tcW w:w="808" w:type="pct"/>
            <w:shd w:val="clear" w:color="auto" w:fill="auto"/>
          </w:tcPr>
          <w:p w14:paraId="1A253EE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32</w:t>
            </w:r>
          </w:p>
        </w:tc>
        <w:tc>
          <w:tcPr>
            <w:tcW w:w="719" w:type="pct"/>
          </w:tcPr>
          <w:p w14:paraId="21EBD182"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69</w:t>
            </w:r>
          </w:p>
        </w:tc>
      </w:tr>
      <w:tr w:rsidR="00E358A0" w:rsidRPr="0014702D" w14:paraId="79490F00" w14:textId="77777777" w:rsidTr="0020524F">
        <w:trPr>
          <w:trHeight w:val="331"/>
          <w:jc w:val="center"/>
        </w:trPr>
        <w:tc>
          <w:tcPr>
            <w:tcW w:w="552" w:type="pct"/>
            <w:shd w:val="clear" w:color="auto" w:fill="auto"/>
          </w:tcPr>
          <w:p w14:paraId="67B8F335"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8</w:t>
            </w:r>
          </w:p>
        </w:tc>
        <w:tc>
          <w:tcPr>
            <w:tcW w:w="1048" w:type="pct"/>
            <w:shd w:val="clear" w:color="auto" w:fill="auto"/>
          </w:tcPr>
          <w:p w14:paraId="3D571D7C"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Tabaco</w:t>
            </w:r>
            <w:proofErr w:type="spellEnd"/>
          </w:p>
        </w:tc>
        <w:tc>
          <w:tcPr>
            <w:tcW w:w="1093" w:type="pct"/>
            <w:vMerge/>
          </w:tcPr>
          <w:p w14:paraId="5212E0BB" w14:textId="77777777" w:rsidR="00E358A0" w:rsidRPr="0014702D" w:rsidRDefault="00E358A0" w:rsidP="00F60421">
            <w:pPr>
              <w:pStyle w:val="ListParagraph"/>
              <w:ind w:left="0"/>
              <w:contextualSpacing/>
              <w:rPr>
                <w:rFonts w:ascii="Arial" w:hAnsi="Arial" w:cs="Arial"/>
                <w:sz w:val="20"/>
                <w:szCs w:val="20"/>
                <w:lang w:val="fr-FR"/>
              </w:rPr>
            </w:pPr>
          </w:p>
        </w:tc>
        <w:tc>
          <w:tcPr>
            <w:tcW w:w="779" w:type="pct"/>
            <w:shd w:val="clear" w:color="auto" w:fill="auto"/>
          </w:tcPr>
          <w:p w14:paraId="39445919"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89</w:t>
            </w:r>
          </w:p>
        </w:tc>
        <w:tc>
          <w:tcPr>
            <w:tcW w:w="808" w:type="pct"/>
            <w:shd w:val="clear" w:color="auto" w:fill="auto"/>
          </w:tcPr>
          <w:p w14:paraId="0E1AF4E5"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24</w:t>
            </w:r>
          </w:p>
        </w:tc>
        <w:tc>
          <w:tcPr>
            <w:tcW w:w="719" w:type="pct"/>
          </w:tcPr>
          <w:p w14:paraId="3B319C61"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113</w:t>
            </w:r>
          </w:p>
        </w:tc>
      </w:tr>
      <w:tr w:rsidR="00E358A0" w:rsidRPr="0014702D" w14:paraId="08705A48" w14:textId="77777777" w:rsidTr="0020524F">
        <w:trPr>
          <w:trHeight w:val="314"/>
          <w:jc w:val="center"/>
        </w:trPr>
        <w:tc>
          <w:tcPr>
            <w:tcW w:w="552" w:type="pct"/>
            <w:shd w:val="clear" w:color="auto" w:fill="auto"/>
          </w:tcPr>
          <w:p w14:paraId="02D16412"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9</w:t>
            </w:r>
          </w:p>
        </w:tc>
        <w:tc>
          <w:tcPr>
            <w:tcW w:w="1048" w:type="pct"/>
            <w:shd w:val="clear" w:color="auto" w:fill="auto"/>
          </w:tcPr>
          <w:p w14:paraId="35F8BDC3"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Manko</w:t>
            </w:r>
            <w:proofErr w:type="spellEnd"/>
          </w:p>
        </w:tc>
        <w:tc>
          <w:tcPr>
            <w:tcW w:w="1093" w:type="pct"/>
            <w:vMerge w:val="restart"/>
          </w:tcPr>
          <w:p w14:paraId="2294B6AA"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Boré</w:t>
            </w:r>
          </w:p>
        </w:tc>
        <w:tc>
          <w:tcPr>
            <w:tcW w:w="779" w:type="pct"/>
            <w:shd w:val="clear" w:color="auto" w:fill="auto"/>
          </w:tcPr>
          <w:p w14:paraId="3E30538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71</w:t>
            </w:r>
          </w:p>
        </w:tc>
        <w:tc>
          <w:tcPr>
            <w:tcW w:w="808" w:type="pct"/>
            <w:shd w:val="clear" w:color="auto" w:fill="auto"/>
          </w:tcPr>
          <w:p w14:paraId="5F02201D"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45</w:t>
            </w:r>
          </w:p>
        </w:tc>
        <w:tc>
          <w:tcPr>
            <w:tcW w:w="719" w:type="pct"/>
          </w:tcPr>
          <w:p w14:paraId="6F96D4D8"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116</w:t>
            </w:r>
          </w:p>
        </w:tc>
      </w:tr>
      <w:tr w:rsidR="00E358A0" w:rsidRPr="0014702D" w14:paraId="3FD47248" w14:textId="77777777" w:rsidTr="0020524F">
        <w:trPr>
          <w:trHeight w:val="296"/>
          <w:jc w:val="center"/>
        </w:trPr>
        <w:tc>
          <w:tcPr>
            <w:tcW w:w="552" w:type="pct"/>
            <w:shd w:val="clear" w:color="auto" w:fill="auto"/>
          </w:tcPr>
          <w:p w14:paraId="594440B7" w14:textId="77777777" w:rsidR="00E358A0" w:rsidRPr="0014702D" w:rsidRDefault="00E358A0" w:rsidP="00F60421">
            <w:pPr>
              <w:spacing w:after="0" w:line="240" w:lineRule="auto"/>
              <w:contextualSpacing/>
              <w:rPr>
                <w:rFonts w:ascii="Arial" w:hAnsi="Arial" w:cs="Arial"/>
                <w:sz w:val="20"/>
                <w:szCs w:val="20"/>
              </w:rPr>
            </w:pPr>
            <w:r w:rsidRPr="0014702D">
              <w:rPr>
                <w:rFonts w:ascii="Arial" w:hAnsi="Arial" w:cs="Arial"/>
                <w:sz w:val="20"/>
                <w:szCs w:val="20"/>
              </w:rPr>
              <w:t>10</w:t>
            </w:r>
          </w:p>
        </w:tc>
        <w:tc>
          <w:tcPr>
            <w:tcW w:w="1048" w:type="pct"/>
            <w:shd w:val="clear" w:color="auto" w:fill="auto"/>
          </w:tcPr>
          <w:p w14:paraId="2A738E0A" w14:textId="77777777" w:rsidR="00E358A0" w:rsidRPr="0014702D" w:rsidRDefault="00E358A0" w:rsidP="00F60421">
            <w:pPr>
              <w:spacing w:after="0" w:line="240" w:lineRule="auto"/>
              <w:contextualSpacing/>
              <w:rPr>
                <w:rFonts w:ascii="Arial" w:hAnsi="Arial" w:cs="Arial"/>
                <w:sz w:val="20"/>
                <w:szCs w:val="20"/>
              </w:rPr>
            </w:pPr>
            <w:proofErr w:type="spellStart"/>
            <w:r w:rsidRPr="0014702D">
              <w:rPr>
                <w:rFonts w:ascii="Arial" w:hAnsi="Arial" w:cs="Arial"/>
                <w:sz w:val="20"/>
                <w:szCs w:val="20"/>
              </w:rPr>
              <w:t>Batouma</w:t>
            </w:r>
            <w:proofErr w:type="spellEnd"/>
          </w:p>
        </w:tc>
        <w:tc>
          <w:tcPr>
            <w:tcW w:w="1093" w:type="pct"/>
            <w:vMerge/>
          </w:tcPr>
          <w:p w14:paraId="2E1CDC24" w14:textId="77777777" w:rsidR="00E358A0" w:rsidRPr="0014702D" w:rsidRDefault="00E358A0" w:rsidP="00F60421">
            <w:pPr>
              <w:pStyle w:val="ListParagraph"/>
              <w:ind w:left="0"/>
              <w:contextualSpacing/>
              <w:rPr>
                <w:rFonts w:ascii="Arial" w:hAnsi="Arial" w:cs="Arial"/>
                <w:sz w:val="20"/>
                <w:szCs w:val="20"/>
                <w:lang w:val="fr-FR"/>
              </w:rPr>
            </w:pPr>
          </w:p>
        </w:tc>
        <w:tc>
          <w:tcPr>
            <w:tcW w:w="779" w:type="pct"/>
            <w:shd w:val="clear" w:color="auto" w:fill="auto"/>
          </w:tcPr>
          <w:p w14:paraId="243627FF" w14:textId="4253E648" w:rsidR="00E358A0" w:rsidRPr="0014702D" w:rsidRDefault="00E7702C"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0</w:t>
            </w:r>
          </w:p>
        </w:tc>
        <w:tc>
          <w:tcPr>
            <w:tcW w:w="808" w:type="pct"/>
            <w:shd w:val="clear" w:color="auto" w:fill="auto"/>
          </w:tcPr>
          <w:p w14:paraId="4CA93016"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15</w:t>
            </w:r>
          </w:p>
        </w:tc>
        <w:tc>
          <w:tcPr>
            <w:tcW w:w="719" w:type="pct"/>
          </w:tcPr>
          <w:p w14:paraId="11A69CA7" w14:textId="77777777" w:rsidR="00E358A0" w:rsidRPr="0014702D" w:rsidRDefault="00E358A0" w:rsidP="00584731">
            <w:pPr>
              <w:pStyle w:val="ListParagraph"/>
              <w:ind w:left="0"/>
              <w:contextualSpacing/>
              <w:jc w:val="center"/>
              <w:rPr>
                <w:rFonts w:ascii="Arial" w:hAnsi="Arial" w:cs="Arial"/>
                <w:sz w:val="20"/>
                <w:szCs w:val="20"/>
                <w:lang w:val="fr-FR"/>
              </w:rPr>
            </w:pPr>
            <w:r w:rsidRPr="0014702D">
              <w:rPr>
                <w:rFonts w:ascii="Arial" w:hAnsi="Arial" w:cs="Arial"/>
                <w:sz w:val="20"/>
                <w:szCs w:val="20"/>
                <w:lang w:val="fr-FR"/>
              </w:rPr>
              <w:t>15</w:t>
            </w:r>
          </w:p>
        </w:tc>
      </w:tr>
      <w:tr w:rsidR="00E358A0" w:rsidRPr="0014702D" w14:paraId="27E60764" w14:textId="77777777" w:rsidTr="0020524F">
        <w:trPr>
          <w:trHeight w:val="531"/>
          <w:jc w:val="center"/>
        </w:trPr>
        <w:tc>
          <w:tcPr>
            <w:tcW w:w="552" w:type="pct"/>
            <w:shd w:val="clear" w:color="auto" w:fill="auto"/>
          </w:tcPr>
          <w:p w14:paraId="54311629" w14:textId="77777777" w:rsidR="00E358A0" w:rsidRPr="0014702D" w:rsidRDefault="00E358A0" w:rsidP="00F60421">
            <w:pPr>
              <w:pStyle w:val="ListParagraph"/>
              <w:ind w:left="0"/>
              <w:contextualSpacing/>
              <w:rPr>
                <w:rFonts w:ascii="Arial" w:hAnsi="Arial" w:cs="Arial"/>
                <w:sz w:val="20"/>
                <w:szCs w:val="20"/>
                <w:lang w:val="fr-FR"/>
              </w:rPr>
            </w:pPr>
          </w:p>
        </w:tc>
        <w:tc>
          <w:tcPr>
            <w:tcW w:w="1048" w:type="pct"/>
            <w:shd w:val="clear" w:color="auto" w:fill="auto"/>
          </w:tcPr>
          <w:p w14:paraId="7A2C1335" w14:textId="77777777" w:rsidR="00E358A0" w:rsidRPr="0014702D" w:rsidRDefault="00E358A0" w:rsidP="00F60421">
            <w:pPr>
              <w:spacing w:after="0" w:line="240" w:lineRule="auto"/>
              <w:contextualSpacing/>
              <w:rPr>
                <w:rFonts w:ascii="Arial" w:hAnsi="Arial" w:cs="Arial"/>
                <w:b/>
                <w:sz w:val="20"/>
                <w:szCs w:val="20"/>
              </w:rPr>
            </w:pPr>
            <w:r w:rsidRPr="0014702D">
              <w:rPr>
                <w:rFonts w:ascii="Arial" w:hAnsi="Arial" w:cs="Arial"/>
                <w:b/>
                <w:sz w:val="20"/>
                <w:szCs w:val="20"/>
              </w:rPr>
              <w:t>Total</w:t>
            </w:r>
          </w:p>
        </w:tc>
        <w:tc>
          <w:tcPr>
            <w:tcW w:w="1093" w:type="pct"/>
            <w:shd w:val="clear" w:color="auto" w:fill="auto"/>
          </w:tcPr>
          <w:p w14:paraId="07E9E32D" w14:textId="77777777" w:rsidR="00E358A0" w:rsidRPr="0014702D" w:rsidRDefault="00E358A0" w:rsidP="00F60421">
            <w:pPr>
              <w:pStyle w:val="ListParagraph"/>
              <w:ind w:left="0"/>
              <w:contextualSpacing/>
              <w:rPr>
                <w:rFonts w:ascii="Arial" w:hAnsi="Arial" w:cs="Arial"/>
                <w:b/>
                <w:sz w:val="20"/>
                <w:szCs w:val="20"/>
                <w:lang w:val="fr-FR"/>
              </w:rPr>
            </w:pPr>
          </w:p>
        </w:tc>
        <w:tc>
          <w:tcPr>
            <w:tcW w:w="779" w:type="pct"/>
            <w:shd w:val="clear" w:color="auto" w:fill="auto"/>
          </w:tcPr>
          <w:p w14:paraId="32BCDFD5" w14:textId="77777777" w:rsidR="00E358A0" w:rsidRPr="0014702D" w:rsidRDefault="00E358A0" w:rsidP="00584731">
            <w:pPr>
              <w:pStyle w:val="ListParagraph"/>
              <w:ind w:left="0"/>
              <w:contextualSpacing/>
              <w:jc w:val="center"/>
              <w:rPr>
                <w:rFonts w:ascii="Arial" w:hAnsi="Arial" w:cs="Arial"/>
                <w:b/>
                <w:sz w:val="20"/>
                <w:szCs w:val="20"/>
                <w:lang w:val="fr-FR"/>
              </w:rPr>
            </w:pPr>
            <w:r w:rsidRPr="0014702D">
              <w:rPr>
                <w:rFonts w:ascii="Arial" w:hAnsi="Arial" w:cs="Arial"/>
                <w:b/>
                <w:sz w:val="20"/>
                <w:szCs w:val="20"/>
                <w:lang w:val="fr-FR"/>
              </w:rPr>
              <w:t>420</w:t>
            </w:r>
          </w:p>
        </w:tc>
        <w:tc>
          <w:tcPr>
            <w:tcW w:w="808" w:type="pct"/>
            <w:shd w:val="clear" w:color="auto" w:fill="auto"/>
          </w:tcPr>
          <w:p w14:paraId="12E3C7D9" w14:textId="77777777" w:rsidR="00E358A0" w:rsidRPr="0014702D" w:rsidRDefault="00E358A0" w:rsidP="00584731">
            <w:pPr>
              <w:pStyle w:val="ListParagraph"/>
              <w:ind w:left="0"/>
              <w:contextualSpacing/>
              <w:jc w:val="center"/>
              <w:rPr>
                <w:rFonts w:ascii="Arial" w:hAnsi="Arial" w:cs="Arial"/>
                <w:b/>
                <w:sz w:val="20"/>
                <w:szCs w:val="20"/>
                <w:lang w:val="fr-FR"/>
              </w:rPr>
            </w:pPr>
            <w:r w:rsidRPr="0014702D">
              <w:rPr>
                <w:rFonts w:ascii="Arial" w:hAnsi="Arial" w:cs="Arial"/>
                <w:b/>
                <w:sz w:val="20"/>
                <w:szCs w:val="20"/>
                <w:lang w:val="fr-FR"/>
              </w:rPr>
              <w:t>228</w:t>
            </w:r>
          </w:p>
        </w:tc>
        <w:tc>
          <w:tcPr>
            <w:tcW w:w="719" w:type="pct"/>
            <w:shd w:val="clear" w:color="auto" w:fill="auto"/>
          </w:tcPr>
          <w:p w14:paraId="47767EA9" w14:textId="77777777" w:rsidR="00E358A0" w:rsidRPr="0014702D" w:rsidRDefault="00E358A0" w:rsidP="00584731">
            <w:pPr>
              <w:pStyle w:val="ListParagraph"/>
              <w:ind w:left="0"/>
              <w:contextualSpacing/>
              <w:jc w:val="center"/>
              <w:rPr>
                <w:rFonts w:ascii="Arial" w:hAnsi="Arial" w:cs="Arial"/>
                <w:b/>
                <w:sz w:val="20"/>
                <w:szCs w:val="20"/>
                <w:lang w:val="fr-FR"/>
              </w:rPr>
            </w:pPr>
            <w:r w:rsidRPr="0014702D">
              <w:rPr>
                <w:rFonts w:ascii="Arial" w:hAnsi="Arial" w:cs="Arial"/>
                <w:b/>
                <w:sz w:val="20"/>
                <w:szCs w:val="20"/>
                <w:lang w:val="fr-FR"/>
              </w:rPr>
              <w:t>648</w:t>
            </w:r>
          </w:p>
        </w:tc>
      </w:tr>
    </w:tbl>
    <w:p w14:paraId="7E83267D" w14:textId="77777777" w:rsidR="00E7702C" w:rsidRPr="00F60421" w:rsidRDefault="00E7702C" w:rsidP="00F60421">
      <w:pPr>
        <w:autoSpaceDE w:val="0"/>
        <w:autoSpaceDN w:val="0"/>
        <w:adjustRightInd w:val="0"/>
        <w:snapToGrid w:val="0"/>
        <w:spacing w:after="0" w:line="240" w:lineRule="auto"/>
        <w:outlineLvl w:val="3"/>
        <w:rPr>
          <w:rFonts w:ascii="Arial" w:eastAsia="ヒラギノ角ゴ Pro W3" w:hAnsi="Arial" w:cs="Arial"/>
          <w:sz w:val="24"/>
          <w:szCs w:val="24"/>
          <w:lang w:val="en-US" w:eastAsia="fr-FR"/>
        </w:rPr>
      </w:pPr>
    </w:p>
    <w:p w14:paraId="50B3D9D4" w14:textId="77777777" w:rsidR="0014702D" w:rsidRDefault="00B253C6" w:rsidP="00F60421">
      <w:pPr>
        <w:autoSpaceDE w:val="0"/>
        <w:autoSpaceDN w:val="0"/>
        <w:adjustRightInd w:val="0"/>
        <w:snapToGrid w:val="0"/>
        <w:spacing w:after="0" w:line="240" w:lineRule="auto"/>
        <w:outlineLvl w:val="3"/>
        <w:rPr>
          <w:rFonts w:ascii="Arial" w:eastAsia="ヒラギノ角ゴ Pro W3" w:hAnsi="Arial" w:cs="Arial"/>
          <w:noProof/>
          <w:color w:val="0070C0"/>
          <w:sz w:val="24"/>
          <w:szCs w:val="24"/>
          <w:lang w:val="en-US" w:eastAsia="fr-FR"/>
        </w:rPr>
      </w:pPr>
      <w:r w:rsidRPr="00F60421">
        <w:rPr>
          <w:rFonts w:ascii="Arial" w:eastAsia="ヒラギノ角ゴ Pro W3" w:hAnsi="Arial" w:cs="Arial"/>
          <w:noProof/>
          <w:color w:val="0070C0"/>
          <w:sz w:val="24"/>
          <w:szCs w:val="24"/>
          <w:lang w:eastAsia="fr-FR"/>
        </w:rPr>
        <w:drawing>
          <wp:inline distT="0" distB="0" distL="0" distR="0" wp14:anchorId="2BC1F24D" wp14:editId="08C51356">
            <wp:extent cx="2437811" cy="1828800"/>
            <wp:effectExtent l="0" t="0" r="635" b="0"/>
            <wp:docPr id="14" name="Picture 14" descr="C:\Users\osamake\Desktop\Bandiagara\20180221_11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amake\Desktop\Bandiagara\20180221_115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811" cy="1828800"/>
                    </a:xfrm>
                    <a:prstGeom prst="rect">
                      <a:avLst/>
                    </a:prstGeom>
                    <a:noFill/>
                    <a:ln>
                      <a:noFill/>
                    </a:ln>
                  </pic:spPr>
                </pic:pic>
              </a:graphicData>
            </a:graphic>
          </wp:inline>
        </w:drawing>
      </w:r>
      <w:r w:rsidRPr="00F60421">
        <w:rPr>
          <w:rFonts w:ascii="Arial" w:eastAsia="ヒラギノ角ゴ Pro W3" w:hAnsi="Arial" w:cs="Arial"/>
          <w:noProof/>
          <w:color w:val="0070C0"/>
          <w:sz w:val="24"/>
          <w:szCs w:val="24"/>
          <w:lang w:val="en-US" w:eastAsia="fr-FR"/>
        </w:rPr>
        <w:t xml:space="preserve"> </w:t>
      </w:r>
      <w:r w:rsidRPr="00F60421">
        <w:rPr>
          <w:rFonts w:ascii="Arial" w:eastAsia="ヒラギノ角ゴ Pro W3" w:hAnsi="Arial" w:cs="Arial"/>
          <w:noProof/>
          <w:color w:val="0070C0"/>
          <w:sz w:val="24"/>
          <w:szCs w:val="24"/>
          <w:lang w:eastAsia="fr-FR"/>
        </w:rPr>
        <w:drawing>
          <wp:inline distT="0" distB="0" distL="0" distR="0" wp14:anchorId="2B01325B" wp14:editId="5D3ABBFB">
            <wp:extent cx="2868930" cy="1828530"/>
            <wp:effectExtent l="0" t="0" r="7620" b="635"/>
            <wp:docPr id="15" name="Picture 15" descr="C:\Users\osamake\Desktop\New folder\20170107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amake\Desktop\New folder\20170107_143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754" cy="1831605"/>
                    </a:xfrm>
                    <a:prstGeom prst="rect">
                      <a:avLst/>
                    </a:prstGeom>
                    <a:noFill/>
                    <a:ln>
                      <a:noFill/>
                    </a:ln>
                  </pic:spPr>
                </pic:pic>
              </a:graphicData>
            </a:graphic>
          </wp:inline>
        </w:drawing>
      </w:r>
    </w:p>
    <w:p w14:paraId="359AAEDE" w14:textId="404FCE8D" w:rsidR="00B253C6" w:rsidRPr="0014702D" w:rsidRDefault="00D764BB" w:rsidP="00F60421">
      <w:pPr>
        <w:autoSpaceDE w:val="0"/>
        <w:autoSpaceDN w:val="0"/>
        <w:adjustRightInd w:val="0"/>
        <w:snapToGrid w:val="0"/>
        <w:spacing w:after="0" w:line="240" w:lineRule="auto"/>
        <w:outlineLvl w:val="3"/>
        <w:rPr>
          <w:rFonts w:ascii="Arial" w:eastAsia="ヒラギノ角ゴ Pro W3" w:hAnsi="Arial" w:cs="Arial"/>
          <w:noProof/>
          <w:sz w:val="20"/>
          <w:szCs w:val="20"/>
          <w:lang w:val="en-US" w:eastAsia="fr-FR"/>
        </w:rPr>
      </w:pPr>
      <w:r w:rsidRPr="0014702D">
        <w:rPr>
          <w:rFonts w:ascii="Arial" w:eastAsia="ヒラギノ角ゴ Pro W3" w:hAnsi="Arial" w:cs="Arial"/>
          <w:noProof/>
          <w:sz w:val="20"/>
          <w:szCs w:val="20"/>
          <w:lang w:val="en-US" w:eastAsia="fr-FR"/>
        </w:rPr>
        <w:t xml:space="preserve">Photo 2. </w:t>
      </w:r>
      <w:r w:rsidR="00E7702C" w:rsidRPr="0014702D">
        <w:rPr>
          <w:rFonts w:ascii="Arial" w:eastAsia="ヒラギノ角ゴ Pro W3" w:hAnsi="Arial" w:cs="Arial"/>
          <w:noProof/>
          <w:sz w:val="20"/>
          <w:szCs w:val="20"/>
          <w:lang w:val="en-US" w:eastAsia="fr-FR"/>
        </w:rPr>
        <w:t xml:space="preserve">Planting </w:t>
      </w:r>
      <w:r w:rsidR="00B253C6" w:rsidRPr="0014702D">
        <w:rPr>
          <w:rFonts w:ascii="Arial" w:eastAsia="ヒラギノ角ゴ Pro W3" w:hAnsi="Arial" w:cs="Arial"/>
          <w:noProof/>
          <w:sz w:val="20"/>
          <w:szCs w:val="20"/>
          <w:lang w:val="en-US" w:eastAsia="fr-FR"/>
        </w:rPr>
        <w:t xml:space="preserve">substrat preparation and filling of the nursery </w:t>
      </w:r>
      <w:r w:rsidR="00E7702C" w:rsidRPr="0014702D">
        <w:rPr>
          <w:rFonts w:ascii="Arial" w:eastAsia="ヒラギノ角ゴ Pro W3" w:hAnsi="Arial" w:cs="Arial"/>
          <w:noProof/>
          <w:sz w:val="20"/>
          <w:szCs w:val="20"/>
          <w:lang w:val="en-US" w:eastAsia="fr-FR"/>
        </w:rPr>
        <w:t>bags</w:t>
      </w:r>
    </w:p>
    <w:p w14:paraId="2428A51F" w14:textId="77777777" w:rsidR="00B253C6" w:rsidRPr="00F60421" w:rsidRDefault="00B253C6" w:rsidP="00F60421">
      <w:pPr>
        <w:autoSpaceDE w:val="0"/>
        <w:autoSpaceDN w:val="0"/>
        <w:adjustRightInd w:val="0"/>
        <w:snapToGrid w:val="0"/>
        <w:spacing w:after="0" w:line="240" w:lineRule="auto"/>
        <w:outlineLvl w:val="3"/>
        <w:rPr>
          <w:rFonts w:ascii="Arial" w:eastAsia="ヒラギノ角ゴ Pro W3" w:hAnsi="Arial" w:cs="Arial"/>
          <w:sz w:val="24"/>
          <w:szCs w:val="24"/>
          <w:lang w:val="en-US" w:eastAsia="fr-FR"/>
        </w:rPr>
      </w:pPr>
    </w:p>
    <w:p w14:paraId="0A333AB7" w14:textId="3BE2AAFA" w:rsidR="00B253C6" w:rsidRPr="00F60421" w:rsidRDefault="00B253C6" w:rsidP="00F60421">
      <w:pPr>
        <w:autoSpaceDE w:val="0"/>
        <w:autoSpaceDN w:val="0"/>
        <w:adjustRightInd w:val="0"/>
        <w:snapToGrid w:val="0"/>
        <w:spacing w:after="0" w:line="240" w:lineRule="auto"/>
        <w:outlineLvl w:val="3"/>
        <w:rPr>
          <w:rFonts w:ascii="Arial" w:eastAsia="ヒラギノ角ゴ Pro W3" w:hAnsi="Arial" w:cs="Arial"/>
          <w:sz w:val="24"/>
          <w:szCs w:val="24"/>
          <w:lang w:val="en-US" w:eastAsia="fr-FR"/>
        </w:rPr>
      </w:pPr>
      <w:r w:rsidRPr="00F60421">
        <w:rPr>
          <w:rFonts w:ascii="Arial" w:eastAsia="ヒラギノ角ゴ Pro W3" w:hAnsi="Arial" w:cs="Arial"/>
          <w:sz w:val="24"/>
          <w:szCs w:val="24"/>
          <w:lang w:val="en-US" w:eastAsia="fr-FR"/>
        </w:rPr>
        <w:t xml:space="preserve">The number of </w:t>
      </w:r>
      <w:r w:rsidR="00E7702C" w:rsidRPr="00F60421">
        <w:rPr>
          <w:rFonts w:ascii="Arial" w:eastAsia="ヒラギノ角ゴ Pro W3" w:hAnsi="Arial" w:cs="Arial"/>
          <w:sz w:val="24"/>
          <w:szCs w:val="24"/>
          <w:lang w:val="en-US" w:eastAsia="fr-FR"/>
        </w:rPr>
        <w:t xml:space="preserve">bags </w:t>
      </w:r>
      <w:r w:rsidRPr="00F60421">
        <w:rPr>
          <w:rFonts w:ascii="Arial" w:eastAsia="ヒラギノ角ゴ Pro W3" w:hAnsi="Arial" w:cs="Arial"/>
          <w:sz w:val="24"/>
          <w:szCs w:val="24"/>
          <w:lang w:val="en-US" w:eastAsia="fr-FR"/>
        </w:rPr>
        <w:t xml:space="preserve">filled and sown during the training is given per species and per village in Table 2 below. It should be noted that each village received 10,000 </w:t>
      </w:r>
      <w:r w:rsidR="00E7702C" w:rsidRPr="00F60421">
        <w:rPr>
          <w:rFonts w:ascii="Arial" w:eastAsia="ヒラギノ角ゴ Pro W3" w:hAnsi="Arial" w:cs="Arial"/>
          <w:sz w:val="24"/>
          <w:szCs w:val="24"/>
          <w:lang w:val="en-US" w:eastAsia="fr-FR"/>
        </w:rPr>
        <w:t xml:space="preserve">bags </w:t>
      </w:r>
      <w:r w:rsidRPr="00F60421">
        <w:rPr>
          <w:rFonts w:ascii="Arial" w:eastAsia="ヒラギノ角ゴ Pro W3" w:hAnsi="Arial" w:cs="Arial"/>
          <w:sz w:val="24"/>
          <w:szCs w:val="24"/>
          <w:lang w:val="en-US" w:eastAsia="fr-FR"/>
        </w:rPr>
        <w:t xml:space="preserve">and </w:t>
      </w:r>
      <w:r w:rsidR="00E7702C" w:rsidRPr="00F60421">
        <w:rPr>
          <w:rFonts w:ascii="Arial" w:eastAsia="ヒラギノ角ゴ Pro W3" w:hAnsi="Arial" w:cs="Arial"/>
          <w:sz w:val="24"/>
          <w:szCs w:val="24"/>
          <w:lang w:val="en-US" w:eastAsia="fr-FR"/>
        </w:rPr>
        <w:t xml:space="preserve">they agreed to </w:t>
      </w:r>
      <w:r w:rsidRPr="00F60421">
        <w:rPr>
          <w:rFonts w:ascii="Arial" w:eastAsia="ヒラギノ角ゴ Pro W3" w:hAnsi="Arial" w:cs="Arial"/>
          <w:sz w:val="24"/>
          <w:szCs w:val="24"/>
          <w:lang w:val="en-US" w:eastAsia="fr-FR"/>
        </w:rPr>
        <w:t>continue plants production after the training sessions.</w:t>
      </w:r>
    </w:p>
    <w:p w14:paraId="3E000FEB" w14:textId="77777777" w:rsidR="00C35CBE" w:rsidRPr="00F60421" w:rsidRDefault="00C35CBE" w:rsidP="00F60421">
      <w:pPr>
        <w:autoSpaceDE w:val="0"/>
        <w:autoSpaceDN w:val="0"/>
        <w:adjustRightInd w:val="0"/>
        <w:snapToGrid w:val="0"/>
        <w:spacing w:after="0" w:line="240" w:lineRule="auto"/>
        <w:outlineLvl w:val="3"/>
        <w:rPr>
          <w:rFonts w:ascii="Arial" w:eastAsia="ヒラギノ角ゴ Pro W3" w:hAnsi="Arial" w:cs="Arial"/>
          <w:color w:val="0070C0"/>
          <w:sz w:val="24"/>
          <w:szCs w:val="24"/>
          <w:lang w:val="en-US" w:eastAsia="fr-FR"/>
        </w:rPr>
      </w:pPr>
    </w:p>
    <w:p w14:paraId="4C3B71EE" w14:textId="77777777" w:rsidR="00BD6A75" w:rsidRPr="00F60421" w:rsidRDefault="00BD6A75" w:rsidP="00F60421">
      <w:pPr>
        <w:autoSpaceDE w:val="0"/>
        <w:autoSpaceDN w:val="0"/>
        <w:adjustRightInd w:val="0"/>
        <w:snapToGrid w:val="0"/>
        <w:spacing w:after="0" w:line="240" w:lineRule="auto"/>
        <w:outlineLvl w:val="3"/>
        <w:rPr>
          <w:rFonts w:ascii="Arial" w:eastAsia="ヒラギノ角ゴ Pro W3" w:hAnsi="Arial" w:cs="Arial"/>
          <w:b/>
          <w:color w:val="00B050"/>
          <w:sz w:val="24"/>
          <w:szCs w:val="24"/>
          <w:lang w:val="en-US" w:eastAsia="fr-FR"/>
        </w:rPr>
        <w:sectPr w:rsidR="00BD6A75" w:rsidRPr="00F60421" w:rsidSect="008F061E">
          <w:headerReference w:type="default" r:id="rId16"/>
          <w:footerReference w:type="default" r:id="rId17"/>
          <w:pgSz w:w="11906" w:h="16838"/>
          <w:pgMar w:top="1417" w:right="1417" w:bottom="1417" w:left="1417" w:header="708" w:footer="708" w:gutter="0"/>
          <w:cols w:space="708"/>
          <w:titlePg/>
          <w:docGrid w:linePitch="360"/>
        </w:sectPr>
      </w:pPr>
    </w:p>
    <w:p w14:paraId="5EF72B69" w14:textId="77777777" w:rsidR="00C066E1" w:rsidRPr="0014702D" w:rsidRDefault="00C066E1" w:rsidP="00F60421">
      <w:pPr>
        <w:autoSpaceDE w:val="0"/>
        <w:autoSpaceDN w:val="0"/>
        <w:adjustRightInd w:val="0"/>
        <w:snapToGrid w:val="0"/>
        <w:spacing w:after="0" w:line="240" w:lineRule="auto"/>
        <w:outlineLvl w:val="3"/>
        <w:rPr>
          <w:rFonts w:ascii="Arial" w:eastAsia="ヒラギノ角ゴ Pro W3" w:hAnsi="Arial" w:cs="Arial"/>
          <w:noProof/>
          <w:color w:val="0070C0"/>
          <w:sz w:val="20"/>
          <w:szCs w:val="20"/>
          <w:lang w:val="en-US" w:eastAsia="fr-FR"/>
        </w:rPr>
      </w:pPr>
      <w:r w:rsidRPr="0014702D">
        <w:rPr>
          <w:rFonts w:ascii="Arial" w:eastAsia="ヒラギノ角ゴ Pro W3" w:hAnsi="Arial" w:cs="Arial"/>
          <w:b/>
          <w:sz w:val="20"/>
          <w:szCs w:val="20"/>
          <w:lang w:val="en-US" w:eastAsia="fr-FR"/>
        </w:rPr>
        <w:lastRenderedPageBreak/>
        <w:t>Table 2</w:t>
      </w:r>
      <w:r w:rsidRPr="0014702D">
        <w:rPr>
          <w:rFonts w:ascii="Arial" w:eastAsia="ヒラギノ角ゴ Pro W3" w:hAnsi="Arial" w:cs="Arial"/>
          <w:sz w:val="20"/>
          <w:szCs w:val="20"/>
          <w:lang w:val="en-US" w:eastAsia="fr-FR"/>
        </w:rPr>
        <w:t xml:space="preserve">: </w:t>
      </w:r>
      <w:r w:rsidRPr="0014702D">
        <w:rPr>
          <w:rFonts w:ascii="Arial" w:eastAsia="Times New Roman" w:hAnsi="Arial" w:cs="Arial"/>
          <w:bCs/>
          <w:sz w:val="20"/>
          <w:szCs w:val="20"/>
          <w:lang w:val="en-US" w:eastAsia="fr-FR"/>
        </w:rPr>
        <w:t>Number of bags prepared and sown in each nursery during the training</w:t>
      </w:r>
      <w:r w:rsidRPr="0014702D">
        <w:rPr>
          <w:rFonts w:ascii="Arial" w:eastAsia="ヒラギノ角ゴ Pro W3" w:hAnsi="Arial" w:cs="Arial"/>
          <w:i/>
          <w:color w:val="0070C0"/>
          <w:sz w:val="20"/>
          <w:szCs w:val="20"/>
          <w:lang w:val="en-US" w:eastAsia="fr-FR"/>
        </w:rPr>
        <w:t xml:space="preserve"> </w:t>
      </w:r>
    </w:p>
    <w:tbl>
      <w:tblPr>
        <w:tblW w:w="15260" w:type="dxa"/>
        <w:jc w:val="center"/>
        <w:tblCellMar>
          <w:left w:w="70" w:type="dxa"/>
          <w:right w:w="70" w:type="dxa"/>
        </w:tblCellMar>
        <w:tblLook w:val="04A0" w:firstRow="1" w:lastRow="0" w:firstColumn="1" w:lastColumn="0" w:noHBand="0" w:noVBand="1"/>
      </w:tblPr>
      <w:tblGrid>
        <w:gridCol w:w="2080"/>
        <w:gridCol w:w="1200"/>
        <w:gridCol w:w="1200"/>
        <w:gridCol w:w="1264"/>
        <w:gridCol w:w="1200"/>
        <w:gridCol w:w="1200"/>
        <w:gridCol w:w="1200"/>
        <w:gridCol w:w="1200"/>
        <w:gridCol w:w="1200"/>
        <w:gridCol w:w="1200"/>
        <w:gridCol w:w="1200"/>
        <w:gridCol w:w="1180"/>
      </w:tblGrid>
      <w:tr w:rsidR="00A241DC" w:rsidRPr="0014702D" w14:paraId="1651FEF1" w14:textId="77777777" w:rsidTr="00277A6E">
        <w:trPr>
          <w:trHeight w:val="360"/>
          <w:jc w:val="center"/>
        </w:trPr>
        <w:tc>
          <w:tcPr>
            <w:tcW w:w="2080" w:type="dxa"/>
            <w:tcBorders>
              <w:top w:val="single" w:sz="8" w:space="0" w:color="auto"/>
              <w:left w:val="single" w:sz="8" w:space="0" w:color="auto"/>
              <w:bottom w:val="single" w:sz="8" w:space="0" w:color="000000"/>
              <w:right w:val="single" w:sz="8" w:space="0" w:color="auto"/>
            </w:tcBorders>
            <w:shd w:val="clear" w:color="000000" w:fill="E2EFD9"/>
            <w:vAlign w:val="bottom"/>
            <w:hideMark/>
          </w:tcPr>
          <w:p w14:paraId="1008004C" w14:textId="77777777" w:rsidR="00A241DC" w:rsidRPr="0014702D" w:rsidRDefault="00A241DC" w:rsidP="00F60421">
            <w:pPr>
              <w:spacing w:after="0" w:line="240" w:lineRule="auto"/>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Species</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1E000A9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Dandoli</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02A26E4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Sincarma</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2C6CD76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Wendéguélé</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66908D2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Ourou</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52849A0A"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Koé</w:t>
            </w:r>
            <w:proofErr w:type="spellEnd"/>
            <w:r w:rsidRPr="0014702D">
              <w:rPr>
                <w:rFonts w:ascii="Arial" w:eastAsia="Times New Roman" w:hAnsi="Arial" w:cs="Arial"/>
                <w:color w:val="000000"/>
                <w:sz w:val="20"/>
                <w:szCs w:val="20"/>
                <w:lang w:eastAsia="fr-FR"/>
              </w:rPr>
              <w:t xml:space="preserve"> </w:t>
            </w:r>
            <w:proofErr w:type="spellStart"/>
            <w:r w:rsidRPr="0014702D">
              <w:rPr>
                <w:rFonts w:ascii="Arial" w:eastAsia="Times New Roman" w:hAnsi="Arial" w:cs="Arial"/>
                <w:color w:val="000000"/>
                <w:sz w:val="20"/>
                <w:szCs w:val="20"/>
                <w:lang w:eastAsia="fr-FR"/>
              </w:rPr>
              <w:t>Doe</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44164F4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Kayel</w:t>
            </w:r>
            <w:proofErr w:type="spellEnd"/>
            <w:r w:rsidRPr="0014702D">
              <w:rPr>
                <w:rFonts w:ascii="Arial" w:eastAsia="Times New Roman" w:hAnsi="Arial" w:cs="Arial"/>
                <w:color w:val="000000"/>
                <w:sz w:val="20"/>
                <w:szCs w:val="20"/>
                <w:lang w:eastAsia="fr-FR"/>
              </w:rPr>
              <w:t xml:space="preserve"> </w:t>
            </w:r>
            <w:proofErr w:type="spellStart"/>
            <w:r w:rsidRPr="0014702D">
              <w:rPr>
                <w:rFonts w:ascii="Arial" w:eastAsia="Times New Roman" w:hAnsi="Arial" w:cs="Arial"/>
                <w:color w:val="000000"/>
                <w:sz w:val="20"/>
                <w:szCs w:val="20"/>
                <w:lang w:eastAsia="fr-FR"/>
              </w:rPr>
              <w:t>Toupé</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26ECCC0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Koïra</w:t>
            </w:r>
            <w:proofErr w:type="spellEnd"/>
            <w:r w:rsidRPr="0014702D">
              <w:rPr>
                <w:rFonts w:ascii="Arial" w:eastAsia="Times New Roman" w:hAnsi="Arial" w:cs="Arial"/>
                <w:color w:val="000000"/>
                <w:sz w:val="20"/>
                <w:szCs w:val="20"/>
                <w:lang w:eastAsia="fr-FR"/>
              </w:rPr>
              <w:t xml:space="preserve"> </w:t>
            </w:r>
            <w:proofErr w:type="spellStart"/>
            <w:r w:rsidRPr="0014702D">
              <w:rPr>
                <w:rFonts w:ascii="Arial" w:eastAsia="Times New Roman" w:hAnsi="Arial" w:cs="Arial"/>
                <w:color w:val="000000"/>
                <w:sz w:val="20"/>
                <w:szCs w:val="20"/>
                <w:lang w:eastAsia="fr-FR"/>
              </w:rPr>
              <w:t>Bery</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655C3C4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Tabaco</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1E82374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Manko</w:t>
            </w:r>
            <w:proofErr w:type="spellEnd"/>
          </w:p>
        </w:tc>
        <w:tc>
          <w:tcPr>
            <w:tcW w:w="1200" w:type="dxa"/>
            <w:tcBorders>
              <w:top w:val="single" w:sz="8" w:space="0" w:color="auto"/>
              <w:left w:val="nil"/>
              <w:bottom w:val="single" w:sz="8" w:space="0" w:color="auto"/>
              <w:right w:val="single" w:sz="8" w:space="0" w:color="auto"/>
            </w:tcBorders>
            <w:shd w:val="clear" w:color="000000" w:fill="E2EFD9"/>
            <w:noWrap/>
            <w:vAlign w:val="bottom"/>
            <w:hideMark/>
          </w:tcPr>
          <w:p w14:paraId="0490834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proofErr w:type="spellStart"/>
            <w:r w:rsidRPr="0014702D">
              <w:rPr>
                <w:rFonts w:ascii="Arial" w:eastAsia="Times New Roman" w:hAnsi="Arial" w:cs="Arial"/>
                <w:color w:val="000000"/>
                <w:sz w:val="20"/>
                <w:szCs w:val="20"/>
                <w:lang w:eastAsia="fr-FR"/>
              </w:rPr>
              <w:t>Batouma</w:t>
            </w:r>
            <w:proofErr w:type="spellEnd"/>
          </w:p>
        </w:tc>
        <w:tc>
          <w:tcPr>
            <w:tcW w:w="1180" w:type="dxa"/>
            <w:tcBorders>
              <w:top w:val="single" w:sz="8" w:space="0" w:color="auto"/>
              <w:left w:val="nil"/>
              <w:bottom w:val="single" w:sz="8" w:space="0" w:color="000000"/>
              <w:right w:val="single" w:sz="8" w:space="0" w:color="auto"/>
            </w:tcBorders>
            <w:shd w:val="clear" w:color="000000" w:fill="E2EFD9"/>
            <w:vAlign w:val="bottom"/>
            <w:hideMark/>
          </w:tcPr>
          <w:p w14:paraId="370A0441"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TOTAL</w:t>
            </w:r>
          </w:p>
        </w:tc>
      </w:tr>
      <w:tr w:rsidR="00A241DC" w:rsidRPr="0014702D" w14:paraId="19C01C09"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2AE2868"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Piliostigma</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reticulatum</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4E511B36"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390</w:t>
            </w:r>
          </w:p>
        </w:tc>
        <w:tc>
          <w:tcPr>
            <w:tcW w:w="1200" w:type="dxa"/>
            <w:tcBorders>
              <w:top w:val="nil"/>
              <w:left w:val="nil"/>
              <w:bottom w:val="single" w:sz="8" w:space="0" w:color="auto"/>
              <w:right w:val="single" w:sz="8" w:space="0" w:color="auto"/>
            </w:tcBorders>
            <w:shd w:val="clear" w:color="auto" w:fill="auto"/>
            <w:noWrap/>
            <w:vAlign w:val="bottom"/>
            <w:hideMark/>
          </w:tcPr>
          <w:p w14:paraId="188DC302"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117ED5C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210</w:t>
            </w:r>
          </w:p>
        </w:tc>
        <w:tc>
          <w:tcPr>
            <w:tcW w:w="1200" w:type="dxa"/>
            <w:tcBorders>
              <w:top w:val="nil"/>
              <w:left w:val="nil"/>
              <w:bottom w:val="single" w:sz="8" w:space="0" w:color="auto"/>
              <w:right w:val="single" w:sz="8" w:space="0" w:color="auto"/>
            </w:tcBorders>
            <w:shd w:val="clear" w:color="auto" w:fill="auto"/>
            <w:noWrap/>
            <w:vAlign w:val="bottom"/>
            <w:hideMark/>
          </w:tcPr>
          <w:p w14:paraId="49DC1A05"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440</w:t>
            </w:r>
          </w:p>
        </w:tc>
        <w:tc>
          <w:tcPr>
            <w:tcW w:w="1200" w:type="dxa"/>
            <w:tcBorders>
              <w:top w:val="nil"/>
              <w:left w:val="nil"/>
              <w:bottom w:val="single" w:sz="8" w:space="0" w:color="auto"/>
              <w:right w:val="single" w:sz="8" w:space="0" w:color="auto"/>
            </w:tcBorders>
            <w:shd w:val="clear" w:color="auto" w:fill="auto"/>
            <w:noWrap/>
            <w:vAlign w:val="bottom"/>
            <w:hideMark/>
          </w:tcPr>
          <w:p w14:paraId="1BDF0CC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56FA1BC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838</w:t>
            </w:r>
          </w:p>
        </w:tc>
        <w:tc>
          <w:tcPr>
            <w:tcW w:w="1200" w:type="dxa"/>
            <w:tcBorders>
              <w:top w:val="nil"/>
              <w:left w:val="nil"/>
              <w:bottom w:val="single" w:sz="8" w:space="0" w:color="auto"/>
              <w:right w:val="single" w:sz="8" w:space="0" w:color="auto"/>
            </w:tcBorders>
            <w:shd w:val="clear" w:color="auto" w:fill="auto"/>
            <w:noWrap/>
            <w:vAlign w:val="bottom"/>
            <w:hideMark/>
          </w:tcPr>
          <w:p w14:paraId="5407F02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4F9468EC"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0B8A096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49970B22"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4292EDF8" w14:textId="4C2340FC"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078</w:t>
            </w:r>
          </w:p>
        </w:tc>
      </w:tr>
      <w:tr w:rsidR="00A241DC" w:rsidRPr="0014702D" w14:paraId="653EB081"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7A00500B"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Adansonia</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digitata</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790BC0D6"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260</w:t>
            </w:r>
          </w:p>
        </w:tc>
        <w:tc>
          <w:tcPr>
            <w:tcW w:w="1200" w:type="dxa"/>
            <w:tcBorders>
              <w:top w:val="nil"/>
              <w:left w:val="nil"/>
              <w:bottom w:val="single" w:sz="8" w:space="0" w:color="auto"/>
              <w:right w:val="single" w:sz="8" w:space="0" w:color="auto"/>
            </w:tcBorders>
            <w:shd w:val="clear" w:color="auto" w:fill="auto"/>
            <w:noWrap/>
            <w:vAlign w:val="bottom"/>
            <w:hideMark/>
          </w:tcPr>
          <w:p w14:paraId="52F1C1E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1FA8DE5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2C66692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310</w:t>
            </w:r>
          </w:p>
        </w:tc>
        <w:tc>
          <w:tcPr>
            <w:tcW w:w="1200" w:type="dxa"/>
            <w:tcBorders>
              <w:top w:val="nil"/>
              <w:left w:val="nil"/>
              <w:bottom w:val="single" w:sz="8" w:space="0" w:color="auto"/>
              <w:right w:val="single" w:sz="8" w:space="0" w:color="auto"/>
            </w:tcBorders>
            <w:shd w:val="clear" w:color="auto" w:fill="auto"/>
            <w:noWrap/>
            <w:vAlign w:val="bottom"/>
            <w:hideMark/>
          </w:tcPr>
          <w:p w14:paraId="6FDCC3D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03515A8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480</w:t>
            </w:r>
          </w:p>
        </w:tc>
        <w:tc>
          <w:tcPr>
            <w:tcW w:w="1200" w:type="dxa"/>
            <w:tcBorders>
              <w:top w:val="nil"/>
              <w:left w:val="nil"/>
              <w:bottom w:val="single" w:sz="8" w:space="0" w:color="auto"/>
              <w:right w:val="single" w:sz="8" w:space="0" w:color="auto"/>
            </w:tcBorders>
            <w:shd w:val="clear" w:color="auto" w:fill="auto"/>
            <w:noWrap/>
            <w:vAlign w:val="bottom"/>
            <w:hideMark/>
          </w:tcPr>
          <w:p w14:paraId="6309F36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0FCCCAB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3E8A5DD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5D400A1A"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7CD07C54" w14:textId="7F80D8F6"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050</w:t>
            </w:r>
          </w:p>
        </w:tc>
      </w:tr>
      <w:tr w:rsidR="00A241DC" w:rsidRPr="0014702D" w14:paraId="3FC3EAB5"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310626CC"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r w:rsidRPr="0014702D">
              <w:rPr>
                <w:rFonts w:ascii="Arial" w:eastAsia="Times New Roman" w:hAnsi="Arial" w:cs="Arial"/>
                <w:i/>
                <w:iCs/>
                <w:color w:val="000000"/>
                <w:sz w:val="20"/>
                <w:szCs w:val="20"/>
                <w:lang w:eastAsia="fr-FR"/>
              </w:rPr>
              <w:t xml:space="preserve">Acacia </w:t>
            </w:r>
            <w:proofErr w:type="spellStart"/>
            <w:r w:rsidRPr="0014702D">
              <w:rPr>
                <w:rFonts w:ascii="Arial" w:eastAsia="Times New Roman" w:hAnsi="Arial" w:cs="Arial"/>
                <w:i/>
                <w:iCs/>
                <w:color w:val="000000"/>
                <w:sz w:val="20"/>
                <w:szCs w:val="20"/>
                <w:lang w:eastAsia="fr-FR"/>
              </w:rPr>
              <w:t>colei</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540B231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650</w:t>
            </w:r>
          </w:p>
        </w:tc>
        <w:tc>
          <w:tcPr>
            <w:tcW w:w="1200" w:type="dxa"/>
            <w:tcBorders>
              <w:top w:val="nil"/>
              <w:left w:val="nil"/>
              <w:bottom w:val="single" w:sz="8" w:space="0" w:color="auto"/>
              <w:right w:val="single" w:sz="8" w:space="0" w:color="auto"/>
            </w:tcBorders>
            <w:shd w:val="clear" w:color="auto" w:fill="auto"/>
            <w:noWrap/>
            <w:vAlign w:val="bottom"/>
            <w:hideMark/>
          </w:tcPr>
          <w:p w14:paraId="4A4E3865"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35D64B0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500</w:t>
            </w:r>
          </w:p>
        </w:tc>
        <w:tc>
          <w:tcPr>
            <w:tcW w:w="1200" w:type="dxa"/>
            <w:tcBorders>
              <w:top w:val="nil"/>
              <w:left w:val="nil"/>
              <w:bottom w:val="single" w:sz="8" w:space="0" w:color="auto"/>
              <w:right w:val="single" w:sz="8" w:space="0" w:color="auto"/>
            </w:tcBorders>
            <w:shd w:val="clear" w:color="auto" w:fill="auto"/>
            <w:noWrap/>
            <w:vAlign w:val="bottom"/>
            <w:hideMark/>
          </w:tcPr>
          <w:p w14:paraId="7908A78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340</w:t>
            </w:r>
          </w:p>
        </w:tc>
        <w:tc>
          <w:tcPr>
            <w:tcW w:w="1200" w:type="dxa"/>
            <w:tcBorders>
              <w:top w:val="nil"/>
              <w:left w:val="nil"/>
              <w:bottom w:val="single" w:sz="8" w:space="0" w:color="auto"/>
              <w:right w:val="single" w:sz="8" w:space="0" w:color="auto"/>
            </w:tcBorders>
            <w:shd w:val="clear" w:color="auto" w:fill="auto"/>
            <w:noWrap/>
            <w:vAlign w:val="bottom"/>
            <w:hideMark/>
          </w:tcPr>
          <w:p w14:paraId="5C0ECB8A"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3EA35881"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1B8731D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2C90E5C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4DCC75E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37D44B5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665AADA1" w14:textId="0D105845"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490</w:t>
            </w:r>
          </w:p>
        </w:tc>
      </w:tr>
      <w:tr w:rsidR="00A241DC" w:rsidRPr="0014702D" w14:paraId="5F3BF315"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5A0FE6D6"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Grewia</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molis</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2F178BB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260</w:t>
            </w:r>
          </w:p>
        </w:tc>
        <w:tc>
          <w:tcPr>
            <w:tcW w:w="1200" w:type="dxa"/>
            <w:tcBorders>
              <w:top w:val="nil"/>
              <w:left w:val="nil"/>
              <w:bottom w:val="single" w:sz="8" w:space="0" w:color="auto"/>
              <w:right w:val="single" w:sz="8" w:space="0" w:color="auto"/>
            </w:tcBorders>
            <w:shd w:val="clear" w:color="auto" w:fill="auto"/>
            <w:noWrap/>
            <w:vAlign w:val="bottom"/>
            <w:hideMark/>
          </w:tcPr>
          <w:p w14:paraId="3557BB81"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01C11D6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6891D49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360</w:t>
            </w:r>
          </w:p>
        </w:tc>
        <w:tc>
          <w:tcPr>
            <w:tcW w:w="1200" w:type="dxa"/>
            <w:tcBorders>
              <w:top w:val="nil"/>
              <w:left w:val="nil"/>
              <w:bottom w:val="single" w:sz="8" w:space="0" w:color="auto"/>
              <w:right w:val="single" w:sz="8" w:space="0" w:color="auto"/>
            </w:tcBorders>
            <w:shd w:val="clear" w:color="auto" w:fill="auto"/>
            <w:noWrap/>
            <w:vAlign w:val="bottom"/>
            <w:hideMark/>
          </w:tcPr>
          <w:p w14:paraId="3D951BA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1C52464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1B60157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5024957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26865C75"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0B95BBC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0A50F7B8" w14:textId="47170F21"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620</w:t>
            </w:r>
          </w:p>
        </w:tc>
      </w:tr>
      <w:tr w:rsidR="00A241DC" w:rsidRPr="0014702D" w14:paraId="63509E24"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19E95109"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Ziziphus</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mauritiana</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26D6890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780</w:t>
            </w:r>
          </w:p>
        </w:tc>
        <w:tc>
          <w:tcPr>
            <w:tcW w:w="1200" w:type="dxa"/>
            <w:tcBorders>
              <w:top w:val="nil"/>
              <w:left w:val="nil"/>
              <w:bottom w:val="single" w:sz="8" w:space="0" w:color="auto"/>
              <w:right w:val="single" w:sz="8" w:space="0" w:color="auto"/>
            </w:tcBorders>
            <w:shd w:val="clear" w:color="auto" w:fill="auto"/>
            <w:noWrap/>
            <w:vAlign w:val="bottom"/>
            <w:hideMark/>
          </w:tcPr>
          <w:p w14:paraId="0F53CBA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600</w:t>
            </w:r>
          </w:p>
        </w:tc>
        <w:tc>
          <w:tcPr>
            <w:tcW w:w="1200" w:type="dxa"/>
            <w:tcBorders>
              <w:top w:val="nil"/>
              <w:left w:val="nil"/>
              <w:bottom w:val="single" w:sz="8" w:space="0" w:color="auto"/>
              <w:right w:val="single" w:sz="8" w:space="0" w:color="auto"/>
            </w:tcBorders>
            <w:shd w:val="clear" w:color="auto" w:fill="auto"/>
            <w:noWrap/>
            <w:vAlign w:val="bottom"/>
            <w:hideMark/>
          </w:tcPr>
          <w:p w14:paraId="1CB9888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300</w:t>
            </w:r>
          </w:p>
        </w:tc>
        <w:tc>
          <w:tcPr>
            <w:tcW w:w="1200" w:type="dxa"/>
            <w:tcBorders>
              <w:top w:val="nil"/>
              <w:left w:val="nil"/>
              <w:bottom w:val="single" w:sz="8" w:space="0" w:color="auto"/>
              <w:right w:val="single" w:sz="8" w:space="0" w:color="auto"/>
            </w:tcBorders>
            <w:shd w:val="clear" w:color="auto" w:fill="auto"/>
            <w:noWrap/>
            <w:vAlign w:val="bottom"/>
            <w:hideMark/>
          </w:tcPr>
          <w:p w14:paraId="14B7BDB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230</w:t>
            </w:r>
          </w:p>
        </w:tc>
        <w:tc>
          <w:tcPr>
            <w:tcW w:w="1200" w:type="dxa"/>
            <w:tcBorders>
              <w:top w:val="nil"/>
              <w:left w:val="nil"/>
              <w:bottom w:val="single" w:sz="8" w:space="0" w:color="auto"/>
              <w:right w:val="single" w:sz="8" w:space="0" w:color="auto"/>
            </w:tcBorders>
            <w:shd w:val="clear" w:color="auto" w:fill="auto"/>
            <w:noWrap/>
            <w:vAlign w:val="bottom"/>
            <w:hideMark/>
          </w:tcPr>
          <w:p w14:paraId="67F52BE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43A23FB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1040</w:t>
            </w:r>
          </w:p>
        </w:tc>
        <w:tc>
          <w:tcPr>
            <w:tcW w:w="1200" w:type="dxa"/>
            <w:tcBorders>
              <w:top w:val="nil"/>
              <w:left w:val="nil"/>
              <w:bottom w:val="single" w:sz="8" w:space="0" w:color="auto"/>
              <w:right w:val="single" w:sz="8" w:space="0" w:color="auto"/>
            </w:tcBorders>
            <w:shd w:val="clear" w:color="auto" w:fill="auto"/>
            <w:noWrap/>
            <w:vAlign w:val="bottom"/>
            <w:hideMark/>
          </w:tcPr>
          <w:p w14:paraId="42743B6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0017E76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30149C4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21BD1FE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6F7E8210" w14:textId="5AAC4A71"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950</w:t>
            </w:r>
          </w:p>
        </w:tc>
      </w:tr>
      <w:tr w:rsidR="00A241DC" w:rsidRPr="0014702D" w14:paraId="0612370E"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26CFAE5C"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Moringa</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oleifera</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0860CCC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520</w:t>
            </w:r>
          </w:p>
        </w:tc>
        <w:tc>
          <w:tcPr>
            <w:tcW w:w="1200" w:type="dxa"/>
            <w:tcBorders>
              <w:top w:val="nil"/>
              <w:left w:val="nil"/>
              <w:bottom w:val="single" w:sz="8" w:space="0" w:color="auto"/>
              <w:right w:val="single" w:sz="8" w:space="0" w:color="auto"/>
            </w:tcBorders>
            <w:shd w:val="clear" w:color="auto" w:fill="auto"/>
            <w:noWrap/>
            <w:vAlign w:val="bottom"/>
            <w:hideMark/>
          </w:tcPr>
          <w:p w14:paraId="049BA69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single" w:sz="8" w:space="0" w:color="auto"/>
              <w:right w:val="single" w:sz="8" w:space="0" w:color="auto"/>
            </w:tcBorders>
            <w:shd w:val="clear" w:color="auto" w:fill="auto"/>
            <w:noWrap/>
            <w:vAlign w:val="bottom"/>
            <w:hideMark/>
          </w:tcPr>
          <w:p w14:paraId="625385B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367</w:t>
            </w:r>
          </w:p>
        </w:tc>
        <w:tc>
          <w:tcPr>
            <w:tcW w:w="1200" w:type="dxa"/>
            <w:tcBorders>
              <w:top w:val="nil"/>
              <w:left w:val="nil"/>
              <w:bottom w:val="single" w:sz="8" w:space="0" w:color="auto"/>
              <w:right w:val="single" w:sz="8" w:space="0" w:color="auto"/>
            </w:tcBorders>
            <w:shd w:val="clear" w:color="auto" w:fill="auto"/>
            <w:noWrap/>
            <w:vAlign w:val="bottom"/>
            <w:hideMark/>
          </w:tcPr>
          <w:p w14:paraId="393E800C"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270</w:t>
            </w:r>
          </w:p>
        </w:tc>
        <w:tc>
          <w:tcPr>
            <w:tcW w:w="1200" w:type="dxa"/>
            <w:tcBorders>
              <w:top w:val="nil"/>
              <w:left w:val="nil"/>
              <w:bottom w:val="single" w:sz="8" w:space="0" w:color="auto"/>
              <w:right w:val="single" w:sz="8" w:space="0" w:color="auto"/>
            </w:tcBorders>
            <w:shd w:val="clear" w:color="auto" w:fill="auto"/>
            <w:noWrap/>
            <w:vAlign w:val="bottom"/>
            <w:hideMark/>
          </w:tcPr>
          <w:p w14:paraId="2DC324C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423</w:t>
            </w:r>
          </w:p>
        </w:tc>
        <w:tc>
          <w:tcPr>
            <w:tcW w:w="1200" w:type="dxa"/>
            <w:tcBorders>
              <w:top w:val="nil"/>
              <w:left w:val="nil"/>
              <w:bottom w:val="single" w:sz="8" w:space="0" w:color="auto"/>
              <w:right w:val="single" w:sz="8" w:space="0" w:color="auto"/>
            </w:tcBorders>
            <w:shd w:val="clear" w:color="auto" w:fill="auto"/>
            <w:noWrap/>
            <w:vAlign w:val="bottom"/>
            <w:hideMark/>
          </w:tcPr>
          <w:p w14:paraId="3266A6A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240</w:t>
            </w:r>
          </w:p>
        </w:tc>
        <w:tc>
          <w:tcPr>
            <w:tcW w:w="1200" w:type="dxa"/>
            <w:tcBorders>
              <w:top w:val="nil"/>
              <w:left w:val="nil"/>
              <w:bottom w:val="single" w:sz="8" w:space="0" w:color="auto"/>
              <w:right w:val="single" w:sz="8" w:space="0" w:color="auto"/>
            </w:tcBorders>
            <w:shd w:val="clear" w:color="auto" w:fill="auto"/>
            <w:noWrap/>
            <w:vAlign w:val="bottom"/>
            <w:hideMark/>
          </w:tcPr>
          <w:p w14:paraId="271455F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5233DEB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2AF5075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1526CF0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0CDFF04B" w14:textId="1EB0A8A5"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220</w:t>
            </w:r>
          </w:p>
        </w:tc>
      </w:tr>
      <w:tr w:rsidR="00A241DC" w:rsidRPr="0014702D" w14:paraId="1098BD06"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03D6C458"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Tamarindus</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indica</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6137168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390</w:t>
            </w:r>
          </w:p>
        </w:tc>
        <w:tc>
          <w:tcPr>
            <w:tcW w:w="1200" w:type="dxa"/>
            <w:tcBorders>
              <w:top w:val="nil"/>
              <w:left w:val="nil"/>
              <w:bottom w:val="single" w:sz="8" w:space="0" w:color="auto"/>
              <w:right w:val="single" w:sz="8" w:space="0" w:color="auto"/>
            </w:tcBorders>
            <w:shd w:val="clear" w:color="auto" w:fill="auto"/>
            <w:noWrap/>
            <w:vAlign w:val="bottom"/>
            <w:hideMark/>
          </w:tcPr>
          <w:p w14:paraId="1968C3A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632628B1"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100</w:t>
            </w:r>
          </w:p>
        </w:tc>
        <w:tc>
          <w:tcPr>
            <w:tcW w:w="1200" w:type="dxa"/>
            <w:tcBorders>
              <w:top w:val="nil"/>
              <w:left w:val="nil"/>
              <w:bottom w:val="single" w:sz="8" w:space="0" w:color="auto"/>
              <w:right w:val="single" w:sz="8" w:space="0" w:color="auto"/>
            </w:tcBorders>
            <w:shd w:val="clear" w:color="auto" w:fill="auto"/>
            <w:noWrap/>
            <w:vAlign w:val="bottom"/>
            <w:hideMark/>
          </w:tcPr>
          <w:p w14:paraId="49F3FE65"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120</w:t>
            </w:r>
          </w:p>
        </w:tc>
        <w:tc>
          <w:tcPr>
            <w:tcW w:w="1200" w:type="dxa"/>
            <w:tcBorders>
              <w:top w:val="nil"/>
              <w:left w:val="nil"/>
              <w:bottom w:val="single" w:sz="8" w:space="0" w:color="auto"/>
              <w:right w:val="single" w:sz="8" w:space="0" w:color="auto"/>
            </w:tcBorders>
            <w:shd w:val="clear" w:color="auto" w:fill="auto"/>
            <w:noWrap/>
            <w:vAlign w:val="bottom"/>
            <w:hideMark/>
          </w:tcPr>
          <w:p w14:paraId="3073385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4F453EAA"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2E81F08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49F52CA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5DBFED8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100</w:t>
            </w:r>
          </w:p>
        </w:tc>
        <w:tc>
          <w:tcPr>
            <w:tcW w:w="1200" w:type="dxa"/>
            <w:tcBorders>
              <w:top w:val="nil"/>
              <w:left w:val="nil"/>
              <w:bottom w:val="single" w:sz="8" w:space="0" w:color="auto"/>
              <w:right w:val="single" w:sz="8" w:space="0" w:color="auto"/>
            </w:tcBorders>
            <w:shd w:val="clear" w:color="auto" w:fill="auto"/>
            <w:noWrap/>
            <w:vAlign w:val="bottom"/>
            <w:hideMark/>
          </w:tcPr>
          <w:p w14:paraId="2708E1A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1AC4F286" w14:textId="7A428260"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110</w:t>
            </w:r>
          </w:p>
        </w:tc>
      </w:tr>
      <w:tr w:rsidR="00A241DC" w:rsidRPr="0014702D" w14:paraId="08E54E83"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4E984773"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proofErr w:type="spellStart"/>
            <w:r w:rsidRPr="0014702D">
              <w:rPr>
                <w:rFonts w:ascii="Arial" w:eastAsia="Times New Roman" w:hAnsi="Arial" w:cs="Arial"/>
                <w:i/>
                <w:iCs/>
                <w:color w:val="000000"/>
                <w:sz w:val="20"/>
                <w:szCs w:val="20"/>
                <w:lang w:eastAsia="fr-FR"/>
              </w:rPr>
              <w:t>Pterocarpus</w:t>
            </w:r>
            <w:proofErr w:type="spellEnd"/>
            <w:r w:rsidRPr="0014702D">
              <w:rPr>
                <w:rFonts w:ascii="Arial" w:eastAsia="Times New Roman" w:hAnsi="Arial" w:cs="Arial"/>
                <w:i/>
                <w:iCs/>
                <w:color w:val="000000"/>
                <w:sz w:val="20"/>
                <w:szCs w:val="20"/>
                <w:lang w:eastAsia="fr-FR"/>
              </w:rPr>
              <w:t xml:space="preserve"> </w:t>
            </w:r>
            <w:proofErr w:type="spellStart"/>
            <w:r w:rsidRPr="0014702D">
              <w:rPr>
                <w:rFonts w:ascii="Arial" w:eastAsia="Times New Roman" w:hAnsi="Arial" w:cs="Arial"/>
                <w:i/>
                <w:iCs/>
                <w:color w:val="000000"/>
                <w:sz w:val="20"/>
                <w:szCs w:val="20"/>
                <w:lang w:eastAsia="fr-FR"/>
              </w:rPr>
              <w:t>lucens</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42F9F06D"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260</w:t>
            </w:r>
          </w:p>
        </w:tc>
        <w:tc>
          <w:tcPr>
            <w:tcW w:w="1200" w:type="dxa"/>
            <w:tcBorders>
              <w:top w:val="nil"/>
              <w:left w:val="nil"/>
              <w:bottom w:val="single" w:sz="8" w:space="0" w:color="auto"/>
              <w:right w:val="single" w:sz="8" w:space="0" w:color="auto"/>
            </w:tcBorders>
            <w:shd w:val="clear" w:color="auto" w:fill="auto"/>
            <w:noWrap/>
            <w:vAlign w:val="bottom"/>
            <w:hideMark/>
          </w:tcPr>
          <w:p w14:paraId="098963C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76C5D5D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1EAA297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260</w:t>
            </w:r>
          </w:p>
        </w:tc>
        <w:tc>
          <w:tcPr>
            <w:tcW w:w="1200" w:type="dxa"/>
            <w:tcBorders>
              <w:top w:val="nil"/>
              <w:left w:val="nil"/>
              <w:bottom w:val="single" w:sz="8" w:space="0" w:color="auto"/>
              <w:right w:val="single" w:sz="8" w:space="0" w:color="auto"/>
            </w:tcBorders>
            <w:shd w:val="clear" w:color="auto" w:fill="auto"/>
            <w:noWrap/>
            <w:vAlign w:val="bottom"/>
            <w:hideMark/>
          </w:tcPr>
          <w:p w14:paraId="0105C4A1"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5554F46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37312229"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72F83EC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388E62B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496DE65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1829711E" w14:textId="6490A52B"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320</w:t>
            </w:r>
          </w:p>
        </w:tc>
      </w:tr>
      <w:tr w:rsidR="00A241DC" w:rsidRPr="0014702D" w14:paraId="4AE15EC6" w14:textId="77777777" w:rsidTr="00277A6E">
        <w:trPr>
          <w:trHeight w:val="360"/>
          <w:jc w:val="center"/>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001BD6C"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r w:rsidRPr="0014702D">
              <w:rPr>
                <w:rFonts w:ascii="Arial" w:eastAsia="Times New Roman" w:hAnsi="Arial" w:cs="Arial"/>
                <w:i/>
                <w:iCs/>
                <w:color w:val="000000"/>
                <w:sz w:val="20"/>
                <w:szCs w:val="20"/>
                <w:lang w:eastAsia="fr-FR"/>
              </w:rPr>
              <w:t xml:space="preserve">Ficus </w:t>
            </w:r>
            <w:proofErr w:type="spellStart"/>
            <w:r w:rsidRPr="0014702D">
              <w:rPr>
                <w:rFonts w:ascii="Arial" w:eastAsia="Times New Roman" w:hAnsi="Arial" w:cs="Arial"/>
                <w:i/>
                <w:iCs/>
                <w:color w:val="000000"/>
                <w:sz w:val="20"/>
                <w:szCs w:val="20"/>
                <w:lang w:eastAsia="fr-FR"/>
              </w:rPr>
              <w:t>platiphyla</w:t>
            </w:r>
            <w:proofErr w:type="spellEnd"/>
          </w:p>
        </w:tc>
        <w:tc>
          <w:tcPr>
            <w:tcW w:w="1200" w:type="dxa"/>
            <w:tcBorders>
              <w:top w:val="nil"/>
              <w:left w:val="nil"/>
              <w:bottom w:val="single" w:sz="8" w:space="0" w:color="auto"/>
              <w:right w:val="single" w:sz="8" w:space="0" w:color="auto"/>
            </w:tcBorders>
            <w:shd w:val="clear" w:color="auto" w:fill="auto"/>
            <w:noWrap/>
            <w:vAlign w:val="bottom"/>
            <w:hideMark/>
          </w:tcPr>
          <w:p w14:paraId="3DCCBD2A"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7281C16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76E69C9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0812EC0F"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80</w:t>
            </w:r>
          </w:p>
        </w:tc>
        <w:tc>
          <w:tcPr>
            <w:tcW w:w="1200" w:type="dxa"/>
            <w:tcBorders>
              <w:top w:val="nil"/>
              <w:left w:val="nil"/>
              <w:bottom w:val="single" w:sz="8" w:space="0" w:color="auto"/>
              <w:right w:val="single" w:sz="8" w:space="0" w:color="auto"/>
            </w:tcBorders>
            <w:shd w:val="clear" w:color="auto" w:fill="auto"/>
            <w:noWrap/>
            <w:vAlign w:val="bottom"/>
            <w:hideMark/>
          </w:tcPr>
          <w:p w14:paraId="58F6B7C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single" w:sz="8" w:space="0" w:color="auto"/>
              <w:right w:val="single" w:sz="8" w:space="0" w:color="auto"/>
            </w:tcBorders>
            <w:shd w:val="clear" w:color="auto" w:fill="auto"/>
            <w:noWrap/>
            <w:vAlign w:val="bottom"/>
            <w:hideMark/>
          </w:tcPr>
          <w:p w14:paraId="0BF4BC8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46F0AD0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1A2BC62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1C5DBEB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single" w:sz="8" w:space="0" w:color="auto"/>
              <w:right w:val="single" w:sz="8" w:space="0" w:color="auto"/>
            </w:tcBorders>
            <w:shd w:val="clear" w:color="auto" w:fill="auto"/>
            <w:noWrap/>
            <w:vAlign w:val="bottom"/>
            <w:hideMark/>
          </w:tcPr>
          <w:p w14:paraId="536AC96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single" w:sz="8" w:space="0" w:color="auto"/>
              <w:right w:val="single" w:sz="8" w:space="0" w:color="auto"/>
            </w:tcBorders>
            <w:shd w:val="clear" w:color="auto" w:fill="auto"/>
            <w:noWrap/>
            <w:vAlign w:val="bottom"/>
            <w:hideMark/>
          </w:tcPr>
          <w:p w14:paraId="42BC3F9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280</w:t>
            </w:r>
          </w:p>
        </w:tc>
      </w:tr>
      <w:tr w:rsidR="00A241DC" w:rsidRPr="0014702D" w14:paraId="2753791C" w14:textId="77777777" w:rsidTr="00277A6E">
        <w:trPr>
          <w:trHeight w:val="360"/>
          <w:jc w:val="center"/>
        </w:trPr>
        <w:tc>
          <w:tcPr>
            <w:tcW w:w="2080" w:type="dxa"/>
            <w:tcBorders>
              <w:top w:val="nil"/>
              <w:left w:val="single" w:sz="8" w:space="0" w:color="auto"/>
              <w:bottom w:val="nil"/>
              <w:right w:val="single" w:sz="8" w:space="0" w:color="auto"/>
            </w:tcBorders>
            <w:shd w:val="clear" w:color="auto" w:fill="auto"/>
            <w:noWrap/>
            <w:vAlign w:val="bottom"/>
            <w:hideMark/>
          </w:tcPr>
          <w:p w14:paraId="42FDAB9E"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r w:rsidRPr="0014702D">
              <w:rPr>
                <w:rFonts w:ascii="Arial" w:eastAsia="Times New Roman" w:hAnsi="Arial" w:cs="Arial"/>
                <w:i/>
                <w:iCs/>
                <w:color w:val="000000"/>
                <w:sz w:val="20"/>
                <w:szCs w:val="20"/>
                <w:lang w:eastAsia="fr-FR"/>
              </w:rPr>
              <w:t xml:space="preserve">Prosopis </w:t>
            </w:r>
            <w:proofErr w:type="spellStart"/>
            <w:r w:rsidRPr="0014702D">
              <w:rPr>
                <w:rFonts w:ascii="Arial" w:eastAsia="Times New Roman" w:hAnsi="Arial" w:cs="Arial"/>
                <w:i/>
                <w:iCs/>
                <w:color w:val="000000"/>
                <w:sz w:val="20"/>
                <w:szCs w:val="20"/>
                <w:lang w:eastAsia="fr-FR"/>
              </w:rPr>
              <w:t>africana</w:t>
            </w:r>
            <w:proofErr w:type="spellEnd"/>
          </w:p>
        </w:tc>
        <w:tc>
          <w:tcPr>
            <w:tcW w:w="1200" w:type="dxa"/>
            <w:tcBorders>
              <w:top w:val="nil"/>
              <w:left w:val="nil"/>
              <w:bottom w:val="nil"/>
              <w:right w:val="single" w:sz="8" w:space="0" w:color="auto"/>
            </w:tcBorders>
            <w:shd w:val="clear" w:color="auto" w:fill="auto"/>
            <w:noWrap/>
            <w:vAlign w:val="bottom"/>
            <w:hideMark/>
          </w:tcPr>
          <w:p w14:paraId="18ADB680"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nil"/>
              <w:right w:val="single" w:sz="8" w:space="0" w:color="auto"/>
            </w:tcBorders>
            <w:shd w:val="clear" w:color="auto" w:fill="auto"/>
            <w:noWrap/>
            <w:vAlign w:val="bottom"/>
            <w:hideMark/>
          </w:tcPr>
          <w:p w14:paraId="5B3F07C4"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nil"/>
              <w:right w:val="single" w:sz="8" w:space="0" w:color="auto"/>
            </w:tcBorders>
            <w:shd w:val="clear" w:color="auto" w:fill="auto"/>
            <w:noWrap/>
            <w:vAlign w:val="bottom"/>
            <w:hideMark/>
          </w:tcPr>
          <w:p w14:paraId="1C19DE0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nil"/>
              <w:right w:val="single" w:sz="8" w:space="0" w:color="auto"/>
            </w:tcBorders>
            <w:shd w:val="clear" w:color="auto" w:fill="auto"/>
            <w:noWrap/>
            <w:vAlign w:val="bottom"/>
            <w:hideMark/>
          </w:tcPr>
          <w:p w14:paraId="27681ECB"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480</w:t>
            </w:r>
          </w:p>
        </w:tc>
        <w:tc>
          <w:tcPr>
            <w:tcW w:w="1200" w:type="dxa"/>
            <w:tcBorders>
              <w:top w:val="nil"/>
              <w:left w:val="nil"/>
              <w:bottom w:val="nil"/>
              <w:right w:val="single" w:sz="8" w:space="0" w:color="auto"/>
            </w:tcBorders>
            <w:shd w:val="clear" w:color="auto" w:fill="auto"/>
            <w:noWrap/>
            <w:vAlign w:val="bottom"/>
            <w:hideMark/>
          </w:tcPr>
          <w:p w14:paraId="60722092"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400</w:t>
            </w:r>
          </w:p>
        </w:tc>
        <w:tc>
          <w:tcPr>
            <w:tcW w:w="1200" w:type="dxa"/>
            <w:tcBorders>
              <w:top w:val="nil"/>
              <w:left w:val="nil"/>
              <w:bottom w:val="nil"/>
              <w:right w:val="single" w:sz="8" w:space="0" w:color="auto"/>
            </w:tcBorders>
            <w:shd w:val="clear" w:color="auto" w:fill="auto"/>
            <w:noWrap/>
            <w:vAlign w:val="bottom"/>
            <w:hideMark/>
          </w:tcPr>
          <w:p w14:paraId="15585E2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200" w:type="dxa"/>
            <w:tcBorders>
              <w:top w:val="nil"/>
              <w:left w:val="nil"/>
              <w:bottom w:val="nil"/>
              <w:right w:val="single" w:sz="8" w:space="0" w:color="auto"/>
            </w:tcBorders>
            <w:shd w:val="clear" w:color="auto" w:fill="auto"/>
            <w:noWrap/>
            <w:vAlign w:val="bottom"/>
            <w:hideMark/>
          </w:tcPr>
          <w:p w14:paraId="7A21B5B7"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nil"/>
              <w:right w:val="single" w:sz="8" w:space="0" w:color="auto"/>
            </w:tcBorders>
            <w:shd w:val="clear" w:color="auto" w:fill="auto"/>
            <w:noWrap/>
            <w:vAlign w:val="bottom"/>
            <w:hideMark/>
          </w:tcPr>
          <w:p w14:paraId="7A4537B8"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nil"/>
              <w:right w:val="single" w:sz="8" w:space="0" w:color="auto"/>
            </w:tcBorders>
            <w:shd w:val="clear" w:color="auto" w:fill="auto"/>
            <w:noWrap/>
            <w:vAlign w:val="bottom"/>
            <w:hideMark/>
          </w:tcPr>
          <w:p w14:paraId="4C7792FE"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200</w:t>
            </w:r>
          </w:p>
        </w:tc>
        <w:tc>
          <w:tcPr>
            <w:tcW w:w="1200" w:type="dxa"/>
            <w:tcBorders>
              <w:top w:val="nil"/>
              <w:left w:val="nil"/>
              <w:bottom w:val="nil"/>
              <w:right w:val="single" w:sz="8" w:space="0" w:color="auto"/>
            </w:tcBorders>
            <w:shd w:val="clear" w:color="auto" w:fill="auto"/>
            <w:noWrap/>
            <w:vAlign w:val="bottom"/>
            <w:hideMark/>
          </w:tcPr>
          <w:p w14:paraId="224EEB9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nil"/>
              <w:left w:val="nil"/>
              <w:bottom w:val="nil"/>
              <w:right w:val="single" w:sz="8" w:space="0" w:color="auto"/>
            </w:tcBorders>
            <w:shd w:val="clear" w:color="auto" w:fill="auto"/>
            <w:noWrap/>
            <w:vAlign w:val="bottom"/>
            <w:hideMark/>
          </w:tcPr>
          <w:p w14:paraId="48B01CF3" w14:textId="1C1D4C0C"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480</w:t>
            </w:r>
          </w:p>
        </w:tc>
      </w:tr>
      <w:tr w:rsidR="00A241DC" w:rsidRPr="0014702D" w14:paraId="309FD707" w14:textId="77777777" w:rsidTr="00277A6E">
        <w:trPr>
          <w:trHeight w:val="360"/>
          <w:jc w:val="center"/>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9F10D" w14:textId="77777777" w:rsidR="00A241DC" w:rsidRPr="0014702D" w:rsidRDefault="00A241DC" w:rsidP="00F60421">
            <w:pPr>
              <w:spacing w:after="0" w:line="240" w:lineRule="auto"/>
              <w:rPr>
                <w:rFonts w:ascii="Arial" w:eastAsia="Times New Roman" w:hAnsi="Arial" w:cs="Arial"/>
                <w:i/>
                <w:iCs/>
                <w:color w:val="000000"/>
                <w:sz w:val="20"/>
                <w:szCs w:val="20"/>
                <w:lang w:eastAsia="fr-FR"/>
              </w:rPr>
            </w:pPr>
            <w:r w:rsidRPr="0014702D">
              <w:rPr>
                <w:rFonts w:ascii="Arial" w:eastAsia="Times New Roman" w:hAnsi="Arial" w:cs="Arial"/>
                <w:i/>
                <w:iCs/>
                <w:color w:val="000000"/>
                <w:sz w:val="20"/>
                <w:szCs w:val="20"/>
                <w:lang w:eastAsia="fr-FR"/>
              </w:rPr>
              <w:t>TOTAL /VILLAGE</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D815D4F" w14:textId="01AC2CC9"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3</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510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26E57485" w14:textId="453EC415"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000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4BB3DD78" w14:textId="13F521CA"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277</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4E44258D" w14:textId="3E1E09CA"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890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27616DB6" w14:textId="216A6832"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823</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5FBAB0A3" w14:textId="0A2C098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2</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598</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18174F09" w14:textId="56763ED5"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200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513FBC5F" w14:textId="115553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200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152A79E2" w14:textId="116FA6CB"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100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19927FC3" w14:textId="77777777"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0</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14:paraId="243C1935" w14:textId="2AFB31A4" w:rsidR="00A241DC" w:rsidRPr="0014702D" w:rsidRDefault="00A241DC" w:rsidP="00584731">
            <w:pPr>
              <w:spacing w:after="0" w:line="240" w:lineRule="auto"/>
              <w:jc w:val="center"/>
              <w:rPr>
                <w:rFonts w:ascii="Arial" w:eastAsia="Times New Roman" w:hAnsi="Arial" w:cs="Arial"/>
                <w:color w:val="000000"/>
                <w:sz w:val="20"/>
                <w:szCs w:val="20"/>
                <w:lang w:eastAsia="fr-FR"/>
              </w:rPr>
            </w:pPr>
            <w:r w:rsidRPr="0014702D">
              <w:rPr>
                <w:rFonts w:ascii="Arial" w:eastAsia="Times New Roman" w:hAnsi="Arial" w:cs="Arial"/>
                <w:color w:val="000000"/>
                <w:sz w:val="20"/>
                <w:szCs w:val="20"/>
                <w:lang w:eastAsia="fr-FR"/>
              </w:rPr>
              <w:t>1</w:t>
            </w:r>
            <w:r w:rsidR="008F061E" w:rsidRPr="0014702D">
              <w:rPr>
                <w:rFonts w:ascii="Arial" w:eastAsia="Times New Roman" w:hAnsi="Arial" w:cs="Arial"/>
                <w:color w:val="000000"/>
                <w:sz w:val="20"/>
                <w:szCs w:val="20"/>
                <w:lang w:eastAsia="fr-FR"/>
              </w:rPr>
              <w:t>,</w:t>
            </w:r>
            <w:r w:rsidRPr="0014702D">
              <w:rPr>
                <w:rFonts w:ascii="Arial" w:eastAsia="Times New Roman" w:hAnsi="Arial" w:cs="Arial"/>
                <w:color w:val="000000"/>
                <w:sz w:val="20"/>
                <w:szCs w:val="20"/>
                <w:lang w:eastAsia="fr-FR"/>
              </w:rPr>
              <w:t>9598</w:t>
            </w:r>
          </w:p>
        </w:tc>
      </w:tr>
    </w:tbl>
    <w:p w14:paraId="29BBF607" w14:textId="77777777" w:rsidR="00A241DC" w:rsidRPr="00F60421" w:rsidRDefault="00A241DC" w:rsidP="00F60421">
      <w:pPr>
        <w:spacing w:after="0" w:line="240" w:lineRule="auto"/>
        <w:rPr>
          <w:rFonts w:ascii="Arial" w:hAnsi="Arial" w:cs="Arial"/>
          <w:sz w:val="24"/>
          <w:szCs w:val="24"/>
          <w:lang w:val="en-US"/>
        </w:rPr>
      </w:pPr>
    </w:p>
    <w:p w14:paraId="61799CAC" w14:textId="117C6188" w:rsidR="00A241DC" w:rsidRPr="00F60421" w:rsidRDefault="00A241DC"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For security reasons, participants of the village of </w:t>
      </w:r>
      <w:proofErr w:type="spellStart"/>
      <w:r w:rsidRPr="00F60421">
        <w:rPr>
          <w:rFonts w:ascii="Arial" w:hAnsi="Arial" w:cs="Arial"/>
          <w:sz w:val="24"/>
          <w:szCs w:val="24"/>
          <w:lang w:val="en-US"/>
        </w:rPr>
        <w:t>Batouma</w:t>
      </w:r>
      <w:proofErr w:type="spellEnd"/>
      <w:r w:rsidRPr="00F60421">
        <w:rPr>
          <w:rFonts w:ascii="Arial" w:hAnsi="Arial" w:cs="Arial"/>
          <w:sz w:val="24"/>
          <w:szCs w:val="24"/>
          <w:lang w:val="en-US"/>
        </w:rPr>
        <w:t xml:space="preserve"> attended the training session in the village of </w:t>
      </w:r>
      <w:proofErr w:type="spellStart"/>
      <w:r w:rsidRPr="00F60421">
        <w:rPr>
          <w:rFonts w:ascii="Arial" w:hAnsi="Arial" w:cs="Arial"/>
          <w:sz w:val="24"/>
          <w:szCs w:val="24"/>
          <w:lang w:val="en-US"/>
        </w:rPr>
        <w:t>Manko</w:t>
      </w:r>
      <w:proofErr w:type="spellEnd"/>
    </w:p>
    <w:p w14:paraId="6BB65939" w14:textId="77777777" w:rsidR="00A241DC" w:rsidRPr="00F60421" w:rsidRDefault="00A241DC" w:rsidP="00F60421">
      <w:pPr>
        <w:spacing w:after="0" w:line="240" w:lineRule="auto"/>
        <w:rPr>
          <w:rFonts w:ascii="Arial" w:hAnsi="Arial" w:cs="Arial"/>
          <w:sz w:val="24"/>
          <w:szCs w:val="24"/>
          <w:lang w:val="en-US"/>
        </w:rPr>
      </w:pPr>
    </w:p>
    <w:p w14:paraId="4D89D019" w14:textId="77777777" w:rsidR="00A241DC" w:rsidRPr="00F60421" w:rsidRDefault="00A241DC" w:rsidP="00F60421">
      <w:pPr>
        <w:spacing w:after="0" w:line="240" w:lineRule="auto"/>
        <w:rPr>
          <w:rFonts w:ascii="Arial" w:hAnsi="Arial" w:cs="Arial"/>
          <w:sz w:val="24"/>
          <w:szCs w:val="24"/>
          <w:lang w:val="en-US"/>
        </w:rPr>
        <w:sectPr w:rsidR="00A241DC" w:rsidRPr="00F60421" w:rsidSect="008F061E">
          <w:pgSz w:w="16838" w:h="11906" w:orient="landscape"/>
          <w:pgMar w:top="1417" w:right="1417" w:bottom="1417" w:left="1417" w:header="708" w:footer="708" w:gutter="0"/>
          <w:cols w:space="708"/>
          <w:docGrid w:linePitch="360"/>
        </w:sectPr>
      </w:pPr>
    </w:p>
    <w:p w14:paraId="3D35D6B3" w14:textId="3D474E8B"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lastRenderedPageBreak/>
        <w:t xml:space="preserve">During the follow up of the success of plants production, the village of </w:t>
      </w:r>
      <w:proofErr w:type="spellStart"/>
      <w:r w:rsidRPr="00F60421">
        <w:rPr>
          <w:rFonts w:ascii="Arial" w:hAnsi="Arial" w:cs="Arial"/>
          <w:sz w:val="24"/>
          <w:szCs w:val="24"/>
          <w:lang w:val="en-US"/>
        </w:rPr>
        <w:t>Manko</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Boré</w:t>
      </w:r>
      <w:proofErr w:type="spellEnd"/>
      <w:r w:rsidRPr="00F60421">
        <w:rPr>
          <w:rFonts w:ascii="Arial" w:hAnsi="Arial" w:cs="Arial"/>
          <w:sz w:val="24"/>
          <w:szCs w:val="24"/>
          <w:lang w:val="en-US"/>
        </w:rPr>
        <w:t xml:space="preserve">) had the highest (10102) filled bags while </w:t>
      </w:r>
      <w:proofErr w:type="spellStart"/>
      <w:r w:rsidRPr="00F60421">
        <w:rPr>
          <w:rFonts w:ascii="Arial" w:hAnsi="Arial" w:cs="Arial"/>
          <w:sz w:val="24"/>
          <w:szCs w:val="24"/>
          <w:lang w:val="en-US"/>
        </w:rPr>
        <w:t>Dandoli</w:t>
      </w:r>
      <w:proofErr w:type="spellEnd"/>
      <w:r w:rsidRPr="00F60421">
        <w:rPr>
          <w:rFonts w:ascii="Arial" w:hAnsi="Arial" w:cs="Arial"/>
          <w:sz w:val="24"/>
          <w:szCs w:val="24"/>
          <w:lang w:val="en-US"/>
        </w:rPr>
        <w:t xml:space="preserve"> had the lowest (4155). </w:t>
      </w:r>
      <w:proofErr w:type="spellStart"/>
      <w:r w:rsidRPr="00F60421">
        <w:rPr>
          <w:rFonts w:ascii="Arial" w:hAnsi="Arial" w:cs="Arial"/>
          <w:sz w:val="24"/>
          <w:szCs w:val="24"/>
          <w:lang w:val="en-US"/>
        </w:rPr>
        <w:t>Manko</w:t>
      </w:r>
      <w:proofErr w:type="spellEnd"/>
      <w:r w:rsidRPr="00F60421">
        <w:rPr>
          <w:rFonts w:ascii="Arial" w:hAnsi="Arial" w:cs="Arial"/>
          <w:sz w:val="24"/>
          <w:szCs w:val="24"/>
          <w:lang w:val="en-US"/>
        </w:rPr>
        <w:t xml:space="preserve"> also had the highest number of species being propagated at the nursery (12), followed by </w:t>
      </w:r>
      <w:proofErr w:type="spellStart"/>
      <w:r w:rsidRPr="00F60421">
        <w:rPr>
          <w:rFonts w:ascii="Arial" w:hAnsi="Arial" w:cs="Arial"/>
          <w:sz w:val="24"/>
          <w:szCs w:val="24"/>
          <w:lang w:val="en-US"/>
        </w:rPr>
        <w:t>Koïra</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Bery</w:t>
      </w:r>
      <w:proofErr w:type="spellEnd"/>
      <w:r w:rsidRPr="00F60421">
        <w:rPr>
          <w:rFonts w:ascii="Arial" w:hAnsi="Arial" w:cs="Arial"/>
          <w:sz w:val="24"/>
          <w:szCs w:val="24"/>
          <w:lang w:val="en-US"/>
        </w:rPr>
        <w:t xml:space="preserve"> (11) while the lowest number was observed in </w:t>
      </w:r>
      <w:proofErr w:type="spellStart"/>
      <w:r w:rsidRPr="00F60421">
        <w:rPr>
          <w:rFonts w:ascii="Arial" w:hAnsi="Arial" w:cs="Arial"/>
          <w:sz w:val="24"/>
          <w:szCs w:val="24"/>
          <w:lang w:val="en-US"/>
        </w:rPr>
        <w:t>Kayel</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Toupé</w:t>
      </w:r>
      <w:proofErr w:type="spellEnd"/>
      <w:r w:rsidRPr="00F60421">
        <w:rPr>
          <w:rFonts w:ascii="Arial" w:hAnsi="Arial" w:cs="Arial"/>
          <w:sz w:val="24"/>
          <w:szCs w:val="24"/>
          <w:lang w:val="en-US"/>
        </w:rPr>
        <w:t xml:space="preserve"> and </w:t>
      </w:r>
      <w:proofErr w:type="spellStart"/>
      <w:r w:rsidRPr="00F60421">
        <w:rPr>
          <w:rFonts w:ascii="Arial" w:hAnsi="Arial" w:cs="Arial"/>
          <w:sz w:val="24"/>
          <w:szCs w:val="24"/>
          <w:lang w:val="en-US"/>
        </w:rPr>
        <w:t>Koé</w:t>
      </w:r>
      <w:proofErr w:type="spellEnd"/>
      <w:r w:rsidRPr="00F60421">
        <w:rPr>
          <w:rFonts w:ascii="Arial" w:hAnsi="Arial" w:cs="Arial"/>
          <w:sz w:val="24"/>
          <w:szCs w:val="24"/>
          <w:lang w:val="en-US"/>
        </w:rPr>
        <w:t xml:space="preserve"> Doe, with only 6 species. The two communities had more species because, on their own initiative, they had sown other tree species (such as </w:t>
      </w:r>
      <w:r w:rsidRPr="00F60421">
        <w:rPr>
          <w:rFonts w:ascii="Arial" w:hAnsi="Arial" w:cs="Arial"/>
          <w:i/>
          <w:sz w:val="24"/>
          <w:szCs w:val="24"/>
          <w:lang w:val="en-US"/>
        </w:rPr>
        <w:t xml:space="preserve">Eucalyptus </w:t>
      </w:r>
      <w:proofErr w:type="spellStart"/>
      <w:r w:rsidRPr="00F60421">
        <w:rPr>
          <w:rFonts w:ascii="Arial" w:hAnsi="Arial" w:cs="Arial"/>
          <w:i/>
          <w:sz w:val="24"/>
          <w:szCs w:val="24"/>
          <w:lang w:val="en-US"/>
        </w:rPr>
        <w:t>camaldulensis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Lawsonia</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inermis</w:t>
      </w:r>
      <w:proofErr w:type="spellEnd"/>
      <w:r w:rsidRPr="00F60421">
        <w:rPr>
          <w:rFonts w:ascii="Arial" w:hAnsi="Arial" w:cs="Arial"/>
          <w:sz w:val="24"/>
          <w:szCs w:val="24"/>
          <w:lang w:val="en-US"/>
        </w:rPr>
        <w:t xml:space="preserve"> and/or </w:t>
      </w:r>
      <w:proofErr w:type="spellStart"/>
      <w:r w:rsidRPr="00F60421">
        <w:rPr>
          <w:rFonts w:ascii="Arial" w:hAnsi="Arial" w:cs="Arial"/>
          <w:i/>
          <w:sz w:val="24"/>
          <w:szCs w:val="24"/>
          <w:lang w:val="en-US"/>
        </w:rPr>
        <w:t>Mangifera</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indica</w:t>
      </w:r>
      <w:proofErr w:type="spellEnd"/>
      <w:r w:rsidRPr="00F60421">
        <w:rPr>
          <w:rFonts w:ascii="Arial" w:hAnsi="Arial" w:cs="Arial"/>
          <w:sz w:val="24"/>
          <w:szCs w:val="24"/>
          <w:lang w:val="en-US"/>
        </w:rPr>
        <w:t xml:space="preserve">) in addition to those provided by ICRAF team composed of essentially indigenous tree species such as </w:t>
      </w:r>
      <w:proofErr w:type="spellStart"/>
      <w:r w:rsidRPr="00F60421">
        <w:rPr>
          <w:rFonts w:ascii="Arial" w:hAnsi="Arial" w:cs="Arial"/>
          <w:i/>
          <w:sz w:val="24"/>
          <w:szCs w:val="24"/>
          <w:lang w:val="en-US"/>
        </w:rPr>
        <w:t>Andasonia</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digitata</w:t>
      </w:r>
      <w:proofErr w:type="spellEnd"/>
      <w:r w:rsidRPr="00F60421">
        <w:rPr>
          <w:rFonts w:ascii="Arial" w:hAnsi="Arial" w:cs="Arial"/>
          <w:i/>
          <w:sz w:val="24"/>
          <w:szCs w:val="24"/>
          <w:lang w:val="en-US"/>
        </w:rPr>
        <w:t xml:space="preserve"> </w:t>
      </w:r>
      <w:r w:rsidRPr="00F60421">
        <w:rPr>
          <w:rFonts w:ascii="Arial" w:hAnsi="Arial" w:cs="Arial"/>
          <w:sz w:val="24"/>
          <w:szCs w:val="24"/>
          <w:lang w:val="en-US"/>
        </w:rPr>
        <w:t>(baobab)</w:t>
      </w:r>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Taamarindus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indica</w:t>
      </w:r>
      <w:proofErr w:type="spellEnd"/>
      <w:r w:rsidRPr="00F60421">
        <w:rPr>
          <w:rFonts w:ascii="Arial" w:hAnsi="Arial" w:cs="Arial"/>
          <w:i/>
          <w:sz w:val="24"/>
          <w:szCs w:val="24"/>
          <w:lang w:val="en-US"/>
        </w:rPr>
        <w:t xml:space="preserve"> </w:t>
      </w:r>
      <w:r w:rsidRPr="00F60421">
        <w:rPr>
          <w:rFonts w:ascii="Arial" w:hAnsi="Arial" w:cs="Arial"/>
          <w:sz w:val="24"/>
          <w:szCs w:val="24"/>
          <w:lang w:val="en-US"/>
        </w:rPr>
        <w:t xml:space="preserve">(tamarin) or </w:t>
      </w:r>
      <w:proofErr w:type="spellStart"/>
      <w:r w:rsidRPr="00F60421">
        <w:rPr>
          <w:rFonts w:ascii="Arial" w:hAnsi="Arial" w:cs="Arial"/>
          <w:i/>
          <w:sz w:val="24"/>
          <w:szCs w:val="24"/>
          <w:lang w:val="en-US"/>
        </w:rPr>
        <w:t>Ziziphus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mauritiana</w:t>
      </w:r>
      <w:proofErr w:type="spellEnd"/>
      <w:r w:rsidRPr="00F60421">
        <w:rPr>
          <w:rFonts w:ascii="Arial" w:hAnsi="Arial" w:cs="Arial"/>
          <w:sz w:val="24"/>
          <w:szCs w:val="24"/>
          <w:lang w:val="en-US"/>
        </w:rPr>
        <w:t xml:space="preserve"> (jujube)</w:t>
      </w:r>
      <w:r w:rsidR="00277A6E" w:rsidRPr="00F60421">
        <w:rPr>
          <w:rFonts w:ascii="Arial" w:hAnsi="Arial" w:cs="Arial"/>
          <w:i/>
          <w:sz w:val="24"/>
          <w:szCs w:val="24"/>
          <w:lang w:val="en-US"/>
        </w:rPr>
        <w:t>.</w:t>
      </w:r>
      <w:r w:rsidRPr="00F60421">
        <w:rPr>
          <w:rFonts w:ascii="Arial" w:hAnsi="Arial" w:cs="Arial"/>
          <w:i/>
          <w:sz w:val="24"/>
          <w:szCs w:val="24"/>
          <w:lang w:val="en-US"/>
        </w:rPr>
        <w:t xml:space="preserve"> </w:t>
      </w:r>
    </w:p>
    <w:p w14:paraId="557A71FC" w14:textId="77777777" w:rsidR="00C066E1" w:rsidRPr="00F60421" w:rsidRDefault="00C066E1" w:rsidP="00F60421">
      <w:pPr>
        <w:autoSpaceDE w:val="0"/>
        <w:autoSpaceDN w:val="0"/>
        <w:adjustRightInd w:val="0"/>
        <w:snapToGrid w:val="0"/>
        <w:spacing w:after="0" w:line="240" w:lineRule="auto"/>
        <w:outlineLvl w:val="3"/>
        <w:rPr>
          <w:rFonts w:ascii="Arial" w:eastAsia="ヒラギノ角ゴ Pro W3" w:hAnsi="Arial" w:cs="Arial"/>
          <w:sz w:val="24"/>
          <w:szCs w:val="24"/>
          <w:lang w:val="en-US" w:eastAsia="fr-FR"/>
        </w:rPr>
      </w:pPr>
      <w:r w:rsidRPr="00F60421">
        <w:rPr>
          <w:rFonts w:ascii="Arial" w:hAnsi="Arial" w:cs="Arial"/>
          <w:sz w:val="24"/>
          <w:szCs w:val="24"/>
          <w:lang w:val="en-US"/>
        </w:rPr>
        <w:t xml:space="preserve">In terms of germination, overall, the germination rate was satisfactory with relatively better state in </w:t>
      </w:r>
      <w:proofErr w:type="spellStart"/>
      <w:r w:rsidRPr="00F60421">
        <w:rPr>
          <w:rFonts w:ascii="Arial" w:hAnsi="Arial" w:cs="Arial"/>
          <w:sz w:val="24"/>
          <w:szCs w:val="24"/>
          <w:lang w:val="en-US"/>
        </w:rPr>
        <w:t>Kayel</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Toupé</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Manko</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Koïra</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Bery</w:t>
      </w:r>
      <w:proofErr w:type="spellEnd"/>
      <w:r w:rsidRPr="00F60421">
        <w:rPr>
          <w:rFonts w:ascii="Arial" w:hAnsi="Arial" w:cs="Arial"/>
          <w:sz w:val="24"/>
          <w:szCs w:val="24"/>
          <w:lang w:val="en-US"/>
        </w:rPr>
        <w:t xml:space="preserve"> and </w:t>
      </w:r>
      <w:proofErr w:type="spellStart"/>
      <w:r w:rsidRPr="00F60421">
        <w:rPr>
          <w:rFonts w:ascii="Arial" w:hAnsi="Arial" w:cs="Arial"/>
          <w:sz w:val="24"/>
          <w:szCs w:val="24"/>
          <w:lang w:val="en-US"/>
        </w:rPr>
        <w:t>Dandoli</w:t>
      </w:r>
      <w:proofErr w:type="spellEnd"/>
      <w:r w:rsidRPr="00F60421">
        <w:rPr>
          <w:rFonts w:ascii="Arial" w:hAnsi="Arial" w:cs="Arial"/>
          <w:sz w:val="24"/>
          <w:szCs w:val="24"/>
          <w:lang w:val="en-US"/>
        </w:rPr>
        <w:t>. The supervising team advised to collect seedlings from bags with more than one seedling and transplant them in empty bags to increase the success of plant propagation. Also renewing the sowing was advised when necessary.</w:t>
      </w:r>
    </w:p>
    <w:p w14:paraId="5573AC09" w14:textId="77777777" w:rsidR="00C066E1" w:rsidRPr="00F60421" w:rsidRDefault="00C066E1" w:rsidP="00F60421">
      <w:pPr>
        <w:pStyle w:val="ListParagraph"/>
        <w:ind w:left="0"/>
        <w:rPr>
          <w:rFonts w:ascii="Arial" w:hAnsi="Arial" w:cs="Arial"/>
          <w:sz w:val="24"/>
          <w:szCs w:val="24"/>
        </w:rPr>
      </w:pPr>
      <w:r w:rsidRPr="00F60421">
        <w:rPr>
          <w:rFonts w:ascii="Arial" w:hAnsi="Arial" w:cs="Arial"/>
          <w:sz w:val="24"/>
          <w:szCs w:val="24"/>
        </w:rPr>
        <w:t>Some communities got low germination rate at the beginning as they did not follow the prescription given for seeds pre-treatment for some species (</w:t>
      </w:r>
      <w:r w:rsidRPr="00F60421">
        <w:rPr>
          <w:rFonts w:ascii="Arial" w:hAnsi="Arial" w:cs="Arial"/>
          <w:i/>
          <w:sz w:val="24"/>
          <w:szCs w:val="24"/>
        </w:rPr>
        <w:t xml:space="preserve">Acacia </w:t>
      </w:r>
      <w:proofErr w:type="spellStart"/>
      <w:r w:rsidRPr="00F60421">
        <w:rPr>
          <w:rFonts w:ascii="Arial" w:hAnsi="Arial" w:cs="Arial"/>
          <w:i/>
          <w:sz w:val="24"/>
          <w:szCs w:val="24"/>
        </w:rPr>
        <w:t>colei</w:t>
      </w:r>
      <w:proofErr w:type="spellEnd"/>
      <w:r w:rsidRPr="00F60421">
        <w:rPr>
          <w:rFonts w:ascii="Arial" w:hAnsi="Arial" w:cs="Arial"/>
          <w:sz w:val="24"/>
          <w:szCs w:val="24"/>
        </w:rPr>
        <w:t xml:space="preserve">, </w:t>
      </w:r>
      <w:proofErr w:type="spellStart"/>
      <w:r w:rsidRPr="00F60421">
        <w:rPr>
          <w:rFonts w:ascii="Arial" w:hAnsi="Arial" w:cs="Arial"/>
          <w:i/>
          <w:sz w:val="24"/>
          <w:szCs w:val="24"/>
        </w:rPr>
        <w:t>Prosopis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africana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Tamarindus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indica</w:t>
      </w:r>
      <w:proofErr w:type="spellEnd"/>
      <w:r w:rsidRPr="00F60421">
        <w:rPr>
          <w:rFonts w:ascii="Arial" w:hAnsi="Arial" w:cs="Arial"/>
          <w:i/>
          <w:sz w:val="24"/>
          <w:szCs w:val="24"/>
        </w:rPr>
        <w:t xml:space="preserve"> </w:t>
      </w:r>
      <w:r w:rsidRPr="00F60421">
        <w:rPr>
          <w:rFonts w:ascii="Arial" w:hAnsi="Arial" w:cs="Arial"/>
          <w:sz w:val="24"/>
          <w:szCs w:val="24"/>
        </w:rPr>
        <w:t>and</w:t>
      </w:r>
      <w:r w:rsidRPr="00F60421">
        <w:rPr>
          <w:rFonts w:ascii="Arial" w:hAnsi="Arial" w:cs="Arial"/>
          <w:i/>
          <w:sz w:val="24"/>
          <w:szCs w:val="24"/>
        </w:rPr>
        <w:t xml:space="preserve"> </w:t>
      </w:r>
      <w:proofErr w:type="spellStart"/>
      <w:r w:rsidRPr="00F60421">
        <w:rPr>
          <w:rFonts w:ascii="Arial" w:hAnsi="Arial" w:cs="Arial"/>
          <w:i/>
          <w:sz w:val="24"/>
          <w:szCs w:val="24"/>
        </w:rPr>
        <w:t>Adansonia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digitata</w:t>
      </w:r>
      <w:proofErr w:type="spellEnd"/>
      <w:r w:rsidRPr="00F60421">
        <w:rPr>
          <w:rFonts w:ascii="Arial" w:hAnsi="Arial" w:cs="Arial"/>
          <w:sz w:val="24"/>
          <w:szCs w:val="24"/>
        </w:rPr>
        <w:t>, etc.); they therefore had to re-sow and consequently run out of seeds (</w:t>
      </w:r>
      <w:proofErr w:type="spellStart"/>
      <w:r w:rsidRPr="00F60421">
        <w:rPr>
          <w:rFonts w:ascii="Arial" w:hAnsi="Arial" w:cs="Arial"/>
          <w:sz w:val="24"/>
          <w:szCs w:val="24"/>
        </w:rPr>
        <w:t>Kayel</w:t>
      </w:r>
      <w:proofErr w:type="spellEnd"/>
      <w:r w:rsidRPr="00F60421">
        <w:rPr>
          <w:rFonts w:ascii="Arial" w:hAnsi="Arial" w:cs="Arial"/>
          <w:sz w:val="24"/>
          <w:szCs w:val="24"/>
        </w:rPr>
        <w:t xml:space="preserve"> </w:t>
      </w:r>
      <w:proofErr w:type="spellStart"/>
      <w:r w:rsidRPr="00F60421">
        <w:rPr>
          <w:rFonts w:ascii="Arial" w:hAnsi="Arial" w:cs="Arial"/>
          <w:sz w:val="24"/>
          <w:szCs w:val="24"/>
        </w:rPr>
        <w:t>Toupé</w:t>
      </w:r>
      <w:proofErr w:type="spellEnd"/>
      <w:r w:rsidRPr="00F60421">
        <w:rPr>
          <w:rFonts w:ascii="Arial" w:hAnsi="Arial" w:cs="Arial"/>
          <w:sz w:val="24"/>
          <w:szCs w:val="24"/>
        </w:rPr>
        <w:t xml:space="preserve">, </w:t>
      </w:r>
      <w:proofErr w:type="spellStart"/>
      <w:r w:rsidRPr="00F60421">
        <w:rPr>
          <w:rFonts w:ascii="Arial" w:hAnsi="Arial" w:cs="Arial"/>
          <w:sz w:val="24"/>
          <w:szCs w:val="24"/>
        </w:rPr>
        <w:t>Koé</w:t>
      </w:r>
      <w:proofErr w:type="spellEnd"/>
      <w:r w:rsidRPr="00F60421">
        <w:rPr>
          <w:rFonts w:ascii="Arial" w:hAnsi="Arial" w:cs="Arial"/>
          <w:sz w:val="24"/>
          <w:szCs w:val="24"/>
        </w:rPr>
        <w:t xml:space="preserve"> Doe, </w:t>
      </w:r>
      <w:proofErr w:type="spellStart"/>
      <w:r w:rsidRPr="00F60421">
        <w:rPr>
          <w:rFonts w:ascii="Arial" w:hAnsi="Arial" w:cs="Arial"/>
          <w:sz w:val="24"/>
          <w:szCs w:val="24"/>
        </w:rPr>
        <w:t>Wendéguélé</w:t>
      </w:r>
      <w:proofErr w:type="spellEnd"/>
      <w:r w:rsidRPr="00F60421">
        <w:rPr>
          <w:rFonts w:ascii="Arial" w:hAnsi="Arial" w:cs="Arial"/>
          <w:sz w:val="24"/>
          <w:szCs w:val="24"/>
        </w:rPr>
        <w:t xml:space="preserve">, </w:t>
      </w:r>
      <w:proofErr w:type="spellStart"/>
      <w:r w:rsidRPr="00F60421">
        <w:rPr>
          <w:rFonts w:ascii="Arial" w:hAnsi="Arial" w:cs="Arial"/>
          <w:sz w:val="24"/>
          <w:szCs w:val="24"/>
        </w:rPr>
        <w:t>Koïra</w:t>
      </w:r>
      <w:proofErr w:type="spellEnd"/>
      <w:r w:rsidRPr="00F60421">
        <w:rPr>
          <w:rFonts w:ascii="Arial" w:hAnsi="Arial" w:cs="Arial"/>
          <w:sz w:val="24"/>
          <w:szCs w:val="24"/>
        </w:rPr>
        <w:t xml:space="preserve"> </w:t>
      </w:r>
      <w:proofErr w:type="spellStart"/>
      <w:r w:rsidRPr="00F60421">
        <w:rPr>
          <w:rFonts w:ascii="Arial" w:hAnsi="Arial" w:cs="Arial"/>
          <w:sz w:val="24"/>
          <w:szCs w:val="24"/>
        </w:rPr>
        <w:t>Bery</w:t>
      </w:r>
      <w:proofErr w:type="spellEnd"/>
      <w:r w:rsidRPr="00F60421">
        <w:rPr>
          <w:rFonts w:ascii="Arial" w:hAnsi="Arial" w:cs="Arial"/>
          <w:sz w:val="24"/>
          <w:szCs w:val="24"/>
        </w:rPr>
        <w:t xml:space="preserve"> and Tabaco). Instructions for seeds pre-treatment were emphasized again during this supervision mission and the communities were provided with new sets of seeds. A bio pesticide was prepared from extracts from leaves and fruits of neem tree (</w:t>
      </w:r>
      <w:proofErr w:type="spellStart"/>
      <w:r w:rsidRPr="00F60421">
        <w:rPr>
          <w:rFonts w:ascii="Arial" w:hAnsi="Arial" w:cs="Arial"/>
          <w:i/>
          <w:sz w:val="24"/>
          <w:szCs w:val="24"/>
        </w:rPr>
        <w:t>Azadirachta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indica</w:t>
      </w:r>
      <w:proofErr w:type="spellEnd"/>
      <w:r w:rsidRPr="00F60421">
        <w:rPr>
          <w:rFonts w:ascii="Arial" w:hAnsi="Arial" w:cs="Arial"/>
          <w:sz w:val="24"/>
          <w:szCs w:val="24"/>
        </w:rPr>
        <w:t>) and used to treat plants attacked by insects. Both leaves and fruit of neem plants are known to have bitter taste having fungicidal, insecticidal and nematocidal properties.</w:t>
      </w:r>
    </w:p>
    <w:p w14:paraId="6AFE316E" w14:textId="6BD02A90" w:rsidR="00277A6E" w:rsidRPr="00F60421" w:rsidRDefault="00277A6E" w:rsidP="00F60421">
      <w:pPr>
        <w:pStyle w:val="ListParagraph"/>
        <w:ind w:left="0"/>
        <w:rPr>
          <w:rFonts w:ascii="Arial" w:hAnsi="Arial" w:cs="Arial"/>
          <w:sz w:val="24"/>
          <w:szCs w:val="24"/>
        </w:rPr>
      </w:pPr>
    </w:p>
    <w:p w14:paraId="519BA6CA" w14:textId="34BB3E86" w:rsidR="00C066E1" w:rsidRPr="00F60421" w:rsidRDefault="00C066E1" w:rsidP="00F60421">
      <w:pPr>
        <w:pStyle w:val="BRA2"/>
        <w:spacing w:before="0" w:line="240" w:lineRule="auto"/>
        <w:rPr>
          <w:rFonts w:ascii="Arial" w:hAnsi="Arial" w:cs="Arial"/>
          <w:sz w:val="24"/>
          <w:lang w:val="en-US"/>
        </w:rPr>
      </w:pPr>
      <w:bookmarkStart w:id="21" w:name="_Toc3562105"/>
      <w:r w:rsidRPr="00F60421">
        <w:rPr>
          <w:rFonts w:ascii="Arial" w:hAnsi="Arial" w:cs="Arial"/>
          <w:sz w:val="24"/>
          <w:lang w:val="en-US"/>
        </w:rPr>
        <w:t>3.4. Establishment of life fence, fodder bank, vegetable and fruit gardens (WP1; WP2; WP9)</w:t>
      </w:r>
      <w:bookmarkEnd w:id="21"/>
    </w:p>
    <w:p w14:paraId="0E5A745F" w14:textId="77777777" w:rsidR="00277A6E" w:rsidRPr="00F60421" w:rsidRDefault="00277A6E" w:rsidP="00F60421">
      <w:pPr>
        <w:pStyle w:val="BRA2"/>
        <w:spacing w:before="0" w:line="240" w:lineRule="auto"/>
        <w:rPr>
          <w:rFonts w:ascii="Arial" w:hAnsi="Arial" w:cs="Arial"/>
          <w:sz w:val="24"/>
          <w:lang w:val="en-US"/>
        </w:rPr>
      </w:pPr>
    </w:p>
    <w:p w14:paraId="5B5A8533" w14:textId="082E394D" w:rsidR="00C066E1" w:rsidRPr="00F60421" w:rsidRDefault="00C066E1" w:rsidP="00F60421">
      <w:pPr>
        <w:autoSpaceDE w:val="0"/>
        <w:autoSpaceDN w:val="0"/>
        <w:adjustRightInd w:val="0"/>
        <w:snapToGrid w:val="0"/>
        <w:spacing w:after="0" w:line="240" w:lineRule="auto"/>
        <w:outlineLvl w:val="3"/>
        <w:rPr>
          <w:rFonts w:ascii="Arial" w:hAnsi="Arial" w:cs="Arial"/>
          <w:sz w:val="24"/>
          <w:szCs w:val="24"/>
          <w:lang w:val="en-US"/>
        </w:rPr>
      </w:pPr>
      <w:r w:rsidRPr="00F60421">
        <w:rPr>
          <w:rFonts w:ascii="Arial" w:hAnsi="Arial" w:cs="Arial"/>
          <w:sz w:val="24"/>
          <w:szCs w:val="24"/>
          <w:lang w:val="en-US"/>
        </w:rPr>
        <w:t xml:space="preserve">A total of 1180 m of life fences were established within 3 villages, </w:t>
      </w:r>
      <w:proofErr w:type="spellStart"/>
      <w:r w:rsidRPr="00F60421">
        <w:rPr>
          <w:rFonts w:ascii="Arial" w:hAnsi="Arial" w:cs="Arial"/>
          <w:sz w:val="24"/>
          <w:szCs w:val="24"/>
          <w:lang w:val="en-US"/>
        </w:rPr>
        <w:t>Dandoli</w:t>
      </w:r>
      <w:proofErr w:type="spellEnd"/>
      <w:r w:rsidRPr="00F60421">
        <w:rPr>
          <w:rFonts w:ascii="Arial" w:hAnsi="Arial" w:cs="Arial"/>
          <w:sz w:val="24"/>
          <w:szCs w:val="24"/>
          <w:lang w:val="en-US"/>
        </w:rPr>
        <w:t xml:space="preserve"> (400 m), </w:t>
      </w:r>
      <w:proofErr w:type="spellStart"/>
      <w:r w:rsidRPr="00F60421">
        <w:rPr>
          <w:rFonts w:ascii="Arial" w:hAnsi="Arial" w:cs="Arial"/>
          <w:sz w:val="24"/>
          <w:szCs w:val="24"/>
          <w:lang w:val="en-US"/>
        </w:rPr>
        <w:t>Sincarma</w:t>
      </w:r>
      <w:proofErr w:type="spellEnd"/>
      <w:r w:rsidRPr="00F60421">
        <w:rPr>
          <w:rFonts w:ascii="Arial" w:hAnsi="Arial" w:cs="Arial"/>
          <w:sz w:val="24"/>
          <w:szCs w:val="24"/>
          <w:lang w:val="en-US"/>
        </w:rPr>
        <w:t xml:space="preserve"> (610 m) and </w:t>
      </w:r>
      <w:proofErr w:type="spellStart"/>
      <w:r w:rsidRPr="00F60421">
        <w:rPr>
          <w:rFonts w:ascii="Arial" w:hAnsi="Arial" w:cs="Arial"/>
          <w:sz w:val="24"/>
          <w:szCs w:val="24"/>
          <w:lang w:val="en-US"/>
        </w:rPr>
        <w:t>Koe</w:t>
      </w:r>
      <w:proofErr w:type="spellEnd"/>
      <w:r w:rsidRPr="00F60421">
        <w:rPr>
          <w:rFonts w:ascii="Arial" w:hAnsi="Arial" w:cs="Arial"/>
          <w:sz w:val="24"/>
          <w:szCs w:val="24"/>
          <w:lang w:val="en-US"/>
        </w:rPr>
        <w:t xml:space="preserve">-doe (170 m). There are in total 1756 plants propagated from 5 tree species including </w:t>
      </w:r>
      <w:proofErr w:type="spellStart"/>
      <w:r w:rsidRPr="00F60421">
        <w:rPr>
          <w:rFonts w:ascii="Arial" w:hAnsi="Arial" w:cs="Arial"/>
          <w:i/>
          <w:sz w:val="24"/>
          <w:szCs w:val="24"/>
          <w:lang w:val="en-US"/>
        </w:rPr>
        <w:t>Balanites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aegyptiaca</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Ziziphus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mauritiana</w:t>
      </w:r>
      <w:proofErr w:type="spellEnd"/>
      <w:r w:rsidRPr="00F60421">
        <w:rPr>
          <w:rFonts w:ascii="Arial" w:hAnsi="Arial" w:cs="Arial"/>
          <w:i/>
          <w:sz w:val="24"/>
          <w:szCs w:val="24"/>
          <w:lang w:val="en-US"/>
        </w:rPr>
        <w:t xml:space="preserve">, Jatropha </w:t>
      </w:r>
      <w:proofErr w:type="spellStart"/>
      <w:r w:rsidRPr="00F60421">
        <w:rPr>
          <w:rFonts w:ascii="Arial" w:hAnsi="Arial" w:cs="Arial"/>
          <w:i/>
          <w:sz w:val="24"/>
          <w:szCs w:val="24"/>
          <w:lang w:val="en-US"/>
        </w:rPr>
        <w:t>curcas</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Lawsonia</w:t>
      </w:r>
      <w:proofErr w:type="spellEnd"/>
      <w:r w:rsidRPr="00F60421">
        <w:rPr>
          <w:rFonts w:ascii="Arial" w:hAnsi="Arial" w:cs="Arial"/>
          <w:i/>
          <w:sz w:val="24"/>
          <w:szCs w:val="24"/>
          <w:lang w:val="en-US"/>
        </w:rPr>
        <w:t xml:space="preserve"> </w:t>
      </w:r>
      <w:proofErr w:type="spellStart"/>
      <w:r w:rsidRPr="00F60421">
        <w:rPr>
          <w:rFonts w:ascii="Arial" w:hAnsi="Arial" w:cs="Arial"/>
          <w:i/>
          <w:sz w:val="24"/>
          <w:szCs w:val="24"/>
          <w:lang w:val="en-US"/>
        </w:rPr>
        <w:t>inermis</w:t>
      </w:r>
      <w:proofErr w:type="spellEnd"/>
      <w:r w:rsidRPr="00F60421">
        <w:rPr>
          <w:rFonts w:ascii="Arial" w:hAnsi="Arial" w:cs="Arial"/>
          <w:i/>
          <w:sz w:val="24"/>
          <w:szCs w:val="24"/>
          <w:lang w:val="en-US"/>
        </w:rPr>
        <w:t>, and Moringa oleifera.</w:t>
      </w:r>
      <w:r w:rsidRPr="00F60421">
        <w:rPr>
          <w:rFonts w:ascii="Arial" w:hAnsi="Arial" w:cs="Arial"/>
          <w:sz w:val="24"/>
          <w:szCs w:val="24"/>
          <w:lang w:val="en-US"/>
        </w:rPr>
        <w:t xml:space="preserve"> The detail showing the number of plants per species per village is summarized on Table 3. </w:t>
      </w:r>
    </w:p>
    <w:p w14:paraId="7058EC9A" w14:textId="77777777" w:rsidR="00F60421" w:rsidRPr="00F60421" w:rsidRDefault="00F60421" w:rsidP="00F60421">
      <w:pPr>
        <w:autoSpaceDE w:val="0"/>
        <w:autoSpaceDN w:val="0"/>
        <w:adjustRightInd w:val="0"/>
        <w:snapToGrid w:val="0"/>
        <w:spacing w:after="0" w:line="240" w:lineRule="auto"/>
        <w:outlineLvl w:val="3"/>
        <w:rPr>
          <w:rFonts w:ascii="Arial" w:hAnsi="Arial" w:cs="Arial"/>
          <w:sz w:val="24"/>
          <w:szCs w:val="24"/>
          <w:lang w:val="en-US"/>
        </w:rPr>
      </w:pPr>
    </w:p>
    <w:p w14:paraId="5F1EA6BA" w14:textId="5213C43C" w:rsidR="00C35CBE" w:rsidRPr="00F60421" w:rsidRDefault="00C066E1" w:rsidP="00F60421">
      <w:pPr>
        <w:spacing w:after="0" w:line="240" w:lineRule="auto"/>
        <w:rPr>
          <w:rFonts w:ascii="Arial" w:eastAsia="Calibri" w:hAnsi="Arial" w:cs="Arial"/>
          <w:sz w:val="24"/>
          <w:szCs w:val="24"/>
          <w:lang w:val="en-US"/>
        </w:rPr>
      </w:pPr>
      <w:r w:rsidRPr="00F60421">
        <w:rPr>
          <w:rFonts w:ascii="Arial" w:eastAsia="Calibri" w:hAnsi="Arial" w:cs="Arial"/>
          <w:sz w:val="24"/>
          <w:szCs w:val="24"/>
          <w:lang w:val="en-US"/>
        </w:rPr>
        <w:t xml:space="preserve">Fodder banks and vegetable and fruit tree gardens were established in 3 villages, </w:t>
      </w:r>
      <w:proofErr w:type="spellStart"/>
      <w:r w:rsidRPr="00F60421">
        <w:rPr>
          <w:rFonts w:ascii="Arial" w:eastAsia="Calibri" w:hAnsi="Arial" w:cs="Arial"/>
          <w:sz w:val="24"/>
          <w:szCs w:val="24"/>
          <w:lang w:val="en-US"/>
        </w:rPr>
        <w:t>Dandoli</w:t>
      </w:r>
      <w:proofErr w:type="spellEnd"/>
      <w:r w:rsidRPr="00F60421">
        <w:rPr>
          <w:rFonts w:ascii="Arial" w:eastAsia="Calibri" w:hAnsi="Arial" w:cs="Arial"/>
          <w:sz w:val="24"/>
          <w:szCs w:val="24"/>
          <w:lang w:val="en-US"/>
        </w:rPr>
        <w:t xml:space="preserve">, </w:t>
      </w:r>
      <w:proofErr w:type="spellStart"/>
      <w:r w:rsidRPr="00F60421">
        <w:rPr>
          <w:rFonts w:ascii="Arial" w:eastAsia="Calibri" w:hAnsi="Arial" w:cs="Arial"/>
          <w:sz w:val="24"/>
          <w:szCs w:val="24"/>
          <w:lang w:val="en-US"/>
        </w:rPr>
        <w:t>Sincarma</w:t>
      </w:r>
      <w:proofErr w:type="spellEnd"/>
      <w:r w:rsidRPr="00F60421">
        <w:rPr>
          <w:rFonts w:ascii="Arial" w:eastAsia="Calibri" w:hAnsi="Arial" w:cs="Arial"/>
          <w:sz w:val="24"/>
          <w:szCs w:val="24"/>
          <w:lang w:val="en-US"/>
        </w:rPr>
        <w:t xml:space="preserve"> and </w:t>
      </w:r>
      <w:proofErr w:type="spellStart"/>
      <w:r w:rsidRPr="00F60421">
        <w:rPr>
          <w:rFonts w:ascii="Arial" w:eastAsia="Calibri" w:hAnsi="Arial" w:cs="Arial"/>
          <w:sz w:val="24"/>
          <w:szCs w:val="24"/>
          <w:lang w:val="en-US"/>
        </w:rPr>
        <w:t>Koé</w:t>
      </w:r>
      <w:proofErr w:type="spellEnd"/>
      <w:r w:rsidRPr="00F60421">
        <w:rPr>
          <w:rFonts w:ascii="Arial" w:eastAsia="Calibri" w:hAnsi="Arial" w:cs="Arial"/>
          <w:sz w:val="24"/>
          <w:szCs w:val="24"/>
          <w:lang w:val="en-US"/>
        </w:rPr>
        <w:t xml:space="preserve"> Doe protected with live fences. For the old site of </w:t>
      </w:r>
      <w:proofErr w:type="spellStart"/>
      <w:r w:rsidRPr="00F60421">
        <w:rPr>
          <w:rFonts w:ascii="Arial" w:eastAsia="Calibri" w:hAnsi="Arial" w:cs="Arial"/>
          <w:sz w:val="24"/>
          <w:szCs w:val="24"/>
          <w:lang w:val="en-US"/>
        </w:rPr>
        <w:t>Sincarma</w:t>
      </w:r>
      <w:proofErr w:type="spellEnd"/>
      <w:r w:rsidRPr="00F60421">
        <w:rPr>
          <w:rFonts w:ascii="Arial" w:eastAsia="Calibri" w:hAnsi="Arial" w:cs="Arial"/>
          <w:sz w:val="24"/>
          <w:szCs w:val="24"/>
          <w:lang w:val="en-US"/>
        </w:rPr>
        <w:t xml:space="preserve"> dead plants were replaced in the fodder bank. The plantation of </w:t>
      </w:r>
      <w:proofErr w:type="spellStart"/>
      <w:r w:rsidRPr="00F60421">
        <w:rPr>
          <w:rFonts w:ascii="Arial" w:eastAsia="Calibri" w:hAnsi="Arial" w:cs="Arial"/>
          <w:sz w:val="24"/>
          <w:szCs w:val="24"/>
          <w:lang w:val="en-US"/>
        </w:rPr>
        <w:t>Dandoli</w:t>
      </w:r>
      <w:proofErr w:type="spellEnd"/>
      <w:r w:rsidRPr="00F60421">
        <w:rPr>
          <w:rFonts w:ascii="Arial" w:eastAsia="Calibri" w:hAnsi="Arial" w:cs="Arial"/>
          <w:sz w:val="24"/>
          <w:szCs w:val="24"/>
          <w:lang w:val="en-US"/>
        </w:rPr>
        <w:t xml:space="preserve"> were established inside the rural resource </w:t>
      </w:r>
      <w:proofErr w:type="spellStart"/>
      <w:r w:rsidRPr="00F60421">
        <w:rPr>
          <w:rFonts w:ascii="Arial" w:eastAsia="Calibri" w:hAnsi="Arial" w:cs="Arial"/>
          <w:sz w:val="24"/>
          <w:szCs w:val="24"/>
          <w:lang w:val="en-US"/>
        </w:rPr>
        <w:t>centre</w:t>
      </w:r>
      <w:proofErr w:type="spellEnd"/>
      <w:r w:rsidRPr="00F60421">
        <w:rPr>
          <w:rFonts w:ascii="Arial" w:eastAsia="Calibri" w:hAnsi="Arial" w:cs="Arial"/>
          <w:sz w:val="24"/>
          <w:szCs w:val="24"/>
          <w:lang w:val="en-US"/>
        </w:rPr>
        <w:t xml:space="preserve"> (RRC) constructed by CRS on an area of 2,500 m</w:t>
      </w:r>
      <w:r w:rsidRPr="00F60421">
        <w:rPr>
          <w:rFonts w:ascii="Arial" w:eastAsia="Calibri" w:hAnsi="Arial" w:cs="Arial"/>
          <w:sz w:val="24"/>
          <w:szCs w:val="24"/>
          <w:vertAlign w:val="superscript"/>
          <w:lang w:val="en-US"/>
        </w:rPr>
        <w:t>2</w:t>
      </w:r>
      <w:r w:rsidRPr="00F60421">
        <w:rPr>
          <w:rFonts w:ascii="Arial" w:eastAsia="Calibri" w:hAnsi="Arial" w:cs="Arial"/>
          <w:sz w:val="24"/>
          <w:szCs w:val="24"/>
          <w:lang w:val="en-US"/>
        </w:rPr>
        <w:t xml:space="preserve"> (50m x 50m) while in </w:t>
      </w:r>
      <w:proofErr w:type="spellStart"/>
      <w:r w:rsidRPr="00F60421">
        <w:rPr>
          <w:rFonts w:ascii="Arial" w:eastAsia="Calibri" w:hAnsi="Arial" w:cs="Arial"/>
          <w:sz w:val="24"/>
          <w:szCs w:val="24"/>
          <w:lang w:val="en-US"/>
        </w:rPr>
        <w:t>Koé</w:t>
      </w:r>
      <w:proofErr w:type="spellEnd"/>
      <w:r w:rsidRPr="00F60421">
        <w:rPr>
          <w:rFonts w:ascii="Arial" w:eastAsia="Calibri" w:hAnsi="Arial" w:cs="Arial"/>
          <w:sz w:val="24"/>
          <w:szCs w:val="24"/>
          <w:lang w:val="en-US"/>
        </w:rPr>
        <w:t xml:space="preserve"> Doe it was done on a communal land of 1,750 m</w:t>
      </w:r>
      <w:r w:rsidRPr="00F60421">
        <w:rPr>
          <w:rFonts w:ascii="Arial" w:eastAsia="Calibri" w:hAnsi="Arial" w:cs="Arial"/>
          <w:sz w:val="24"/>
          <w:szCs w:val="24"/>
          <w:vertAlign w:val="superscript"/>
          <w:lang w:val="en-US"/>
        </w:rPr>
        <w:t>2</w:t>
      </w:r>
      <w:r w:rsidRPr="00F60421">
        <w:rPr>
          <w:rFonts w:ascii="Arial" w:eastAsia="Calibri" w:hAnsi="Arial" w:cs="Arial"/>
          <w:sz w:val="24"/>
          <w:szCs w:val="24"/>
          <w:lang w:val="en-US"/>
        </w:rPr>
        <w:t xml:space="preserve"> (50m x 35m). The plantation for all these activities is detailed in Table 3.</w:t>
      </w:r>
    </w:p>
    <w:p w14:paraId="7AED438A" w14:textId="77777777" w:rsidR="00277A6E" w:rsidRPr="00F60421" w:rsidRDefault="00277A6E" w:rsidP="00F60421">
      <w:pPr>
        <w:spacing w:after="0" w:line="240" w:lineRule="auto"/>
        <w:rPr>
          <w:rFonts w:ascii="Arial" w:hAnsi="Arial" w:cs="Arial"/>
          <w:b/>
          <w:sz w:val="24"/>
          <w:szCs w:val="24"/>
          <w:lang w:val="en-US"/>
        </w:rPr>
      </w:pPr>
      <w:r w:rsidRPr="00F60421">
        <w:rPr>
          <w:rFonts w:ascii="Arial" w:hAnsi="Arial" w:cs="Arial"/>
          <w:b/>
          <w:sz w:val="24"/>
          <w:szCs w:val="24"/>
          <w:lang w:val="en-US"/>
        </w:rPr>
        <w:br w:type="page"/>
      </w:r>
    </w:p>
    <w:p w14:paraId="4502C0A4" w14:textId="07FFC9CC" w:rsidR="00C066E1" w:rsidRPr="0014702D" w:rsidRDefault="00C066E1" w:rsidP="00F60421">
      <w:pPr>
        <w:spacing w:after="0" w:line="240" w:lineRule="auto"/>
        <w:rPr>
          <w:rFonts w:ascii="Arial" w:hAnsi="Arial" w:cs="Arial"/>
          <w:sz w:val="20"/>
          <w:szCs w:val="20"/>
          <w:lang w:val="en-US"/>
        </w:rPr>
      </w:pPr>
      <w:r w:rsidRPr="0014702D">
        <w:rPr>
          <w:rFonts w:ascii="Arial" w:hAnsi="Arial" w:cs="Arial"/>
          <w:b/>
          <w:sz w:val="20"/>
          <w:szCs w:val="20"/>
          <w:lang w:val="en-US"/>
        </w:rPr>
        <w:lastRenderedPageBreak/>
        <w:t>Table 3</w:t>
      </w:r>
      <w:r w:rsidRPr="0014702D">
        <w:rPr>
          <w:rFonts w:ascii="Arial" w:hAnsi="Arial" w:cs="Arial"/>
          <w:sz w:val="20"/>
          <w:szCs w:val="20"/>
          <w:lang w:val="en-US"/>
        </w:rPr>
        <w:t xml:space="preserve">: List of tree species planted for life fences, fodder banks, fruit and vegetable gardens in </w:t>
      </w:r>
      <w:proofErr w:type="spellStart"/>
      <w:r w:rsidRPr="0014702D">
        <w:rPr>
          <w:rFonts w:ascii="Arial" w:hAnsi="Arial" w:cs="Arial"/>
          <w:sz w:val="20"/>
          <w:szCs w:val="20"/>
          <w:lang w:val="en-US"/>
        </w:rPr>
        <w:t>Dandoli</w:t>
      </w:r>
      <w:proofErr w:type="spellEnd"/>
      <w:r w:rsidRPr="0014702D">
        <w:rPr>
          <w:rFonts w:ascii="Arial" w:hAnsi="Arial" w:cs="Arial"/>
          <w:sz w:val="20"/>
          <w:szCs w:val="20"/>
          <w:lang w:val="en-US"/>
        </w:rPr>
        <w:t xml:space="preserve">, </w:t>
      </w:r>
      <w:proofErr w:type="spellStart"/>
      <w:r w:rsidRPr="0014702D">
        <w:rPr>
          <w:rFonts w:ascii="Arial" w:hAnsi="Arial" w:cs="Arial"/>
          <w:sz w:val="20"/>
          <w:szCs w:val="20"/>
          <w:lang w:val="en-US"/>
        </w:rPr>
        <w:t>KoeDoe</w:t>
      </w:r>
      <w:proofErr w:type="spellEnd"/>
      <w:r w:rsidRPr="0014702D">
        <w:rPr>
          <w:rFonts w:ascii="Arial" w:hAnsi="Arial" w:cs="Arial"/>
          <w:sz w:val="20"/>
          <w:szCs w:val="20"/>
          <w:lang w:val="en-US"/>
        </w:rPr>
        <w:t xml:space="preserve"> and </w:t>
      </w:r>
      <w:proofErr w:type="spellStart"/>
      <w:r w:rsidRPr="0014702D">
        <w:rPr>
          <w:rFonts w:ascii="Arial" w:hAnsi="Arial" w:cs="Arial"/>
          <w:sz w:val="20"/>
          <w:szCs w:val="20"/>
          <w:lang w:val="en-US"/>
        </w:rPr>
        <w:t>Sincarma</w:t>
      </w:r>
      <w:proofErr w:type="spellEnd"/>
      <w:r w:rsidRPr="0014702D">
        <w:rPr>
          <w:rFonts w:ascii="Arial" w:hAnsi="Arial" w:cs="Arial"/>
          <w:sz w:val="20"/>
          <w:szCs w:val="20"/>
          <w:lang w:val="en-US"/>
        </w:rPr>
        <w:t>.</w:t>
      </w:r>
    </w:p>
    <w:tbl>
      <w:tblPr>
        <w:tblW w:w="11340" w:type="dxa"/>
        <w:tblInd w:w="-1139" w:type="dxa"/>
        <w:tblLayout w:type="fixed"/>
        <w:tblLook w:val="04A0" w:firstRow="1" w:lastRow="0" w:firstColumn="1" w:lastColumn="0" w:noHBand="0" w:noVBand="1"/>
      </w:tblPr>
      <w:tblGrid>
        <w:gridCol w:w="3119"/>
        <w:gridCol w:w="992"/>
        <w:gridCol w:w="709"/>
        <w:gridCol w:w="709"/>
        <w:gridCol w:w="708"/>
        <w:gridCol w:w="851"/>
        <w:gridCol w:w="850"/>
        <w:gridCol w:w="851"/>
        <w:gridCol w:w="850"/>
        <w:gridCol w:w="851"/>
        <w:gridCol w:w="850"/>
      </w:tblGrid>
      <w:tr w:rsidR="00BD6A75" w:rsidRPr="0014702D" w14:paraId="5E8EA05B" w14:textId="77777777" w:rsidTr="00F60421">
        <w:trPr>
          <w:trHeight w:val="388"/>
        </w:trPr>
        <w:tc>
          <w:tcPr>
            <w:tcW w:w="3119" w:type="dxa"/>
            <w:vMerge w:val="restart"/>
            <w:tcBorders>
              <w:top w:val="single" w:sz="4" w:space="0" w:color="auto"/>
              <w:left w:val="single" w:sz="4" w:space="0" w:color="auto"/>
              <w:right w:val="single" w:sz="4" w:space="0" w:color="auto"/>
            </w:tcBorders>
            <w:shd w:val="clear" w:color="auto" w:fill="E2EFD9" w:themeFill="accent6" w:themeFillTint="33"/>
            <w:noWrap/>
            <w:vAlign w:val="center"/>
            <w:hideMark/>
          </w:tcPr>
          <w:p w14:paraId="0729CA37" w14:textId="1EB80BF7"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Technologies</w:t>
            </w:r>
          </w:p>
          <w:p w14:paraId="15AFCB6A" w14:textId="77777777" w:rsidR="00BD6A75" w:rsidRPr="0014702D" w:rsidRDefault="00BD6A75" w:rsidP="00F60421">
            <w:pPr>
              <w:spacing w:after="0" w:line="240" w:lineRule="auto"/>
              <w:rPr>
                <w:rFonts w:ascii="Arial" w:eastAsia="Times New Roman" w:hAnsi="Arial" w:cs="Arial"/>
                <w:b/>
                <w:bCs/>
                <w:color w:val="000000"/>
                <w:sz w:val="20"/>
                <w:szCs w:val="20"/>
                <w:lang w:val="en-US"/>
              </w:rPr>
            </w:pPr>
          </w:p>
          <w:p w14:paraId="15A5269A" w14:textId="693F61B1" w:rsidR="00BD6A75" w:rsidRPr="0014702D" w:rsidRDefault="00BD6A75" w:rsidP="00F60421">
            <w:pPr>
              <w:spacing w:after="0" w:line="240" w:lineRule="auto"/>
              <w:rPr>
                <w:rFonts w:ascii="Arial" w:eastAsia="Times New Roman" w:hAnsi="Arial" w:cs="Arial"/>
                <w:b/>
                <w:bCs/>
                <w:color w:val="000000"/>
                <w:sz w:val="20"/>
                <w:szCs w:val="20"/>
                <w:lang w:val="en-US"/>
              </w:rPr>
            </w:pPr>
            <w:proofErr w:type="spellStart"/>
            <w:r w:rsidRPr="0014702D">
              <w:rPr>
                <w:rFonts w:ascii="Arial" w:eastAsia="Times New Roman" w:hAnsi="Arial" w:cs="Arial"/>
                <w:color w:val="000000"/>
                <w:sz w:val="20"/>
                <w:szCs w:val="20"/>
              </w:rPr>
              <w:t>Species</w:t>
            </w:r>
            <w:proofErr w:type="spellEnd"/>
            <w:r w:rsidRPr="0014702D">
              <w:rPr>
                <w:rFonts w:ascii="Arial" w:eastAsia="Times New Roman" w:hAnsi="Arial" w:cs="Arial"/>
                <w:color w:val="000000"/>
                <w:sz w:val="20"/>
                <w:szCs w:val="20"/>
              </w:rPr>
              <w:t>\Village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C69F4F" w14:textId="77777777"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lang w:val="en-US"/>
              </w:rPr>
              <w:t>Life fence (WP1)</w:t>
            </w:r>
          </w:p>
        </w:tc>
        <w:tc>
          <w:tcPr>
            <w:tcW w:w="240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DDA90D7" w14:textId="77777777"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lang w:val="en-US"/>
              </w:rPr>
              <w:t>Fodder bank (WP2)</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F33464" w14:textId="77777777"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lang w:val="en-US"/>
              </w:rPr>
              <w:t>Fruit and vegetable garden (WP9)</w:t>
            </w:r>
          </w:p>
        </w:tc>
        <w:tc>
          <w:tcPr>
            <w:tcW w:w="850"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1F743FCD" w14:textId="77777777"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Total</w:t>
            </w:r>
          </w:p>
          <w:p w14:paraId="512DA137" w14:textId="49C05399" w:rsidR="00BD6A75" w:rsidRPr="0014702D" w:rsidRDefault="00BD6A75" w:rsidP="00F60421">
            <w:pPr>
              <w:spacing w:after="0" w:line="240" w:lineRule="auto"/>
              <w:rPr>
                <w:rFonts w:ascii="Arial" w:eastAsia="Times New Roman" w:hAnsi="Arial" w:cs="Arial"/>
                <w:b/>
                <w:bCs/>
                <w:color w:val="000000"/>
                <w:sz w:val="20"/>
                <w:szCs w:val="20"/>
                <w:lang w:val="en-US"/>
              </w:rPr>
            </w:pPr>
            <w:r w:rsidRPr="0014702D">
              <w:rPr>
                <w:rFonts w:ascii="Arial" w:eastAsia="Times New Roman" w:hAnsi="Arial" w:cs="Arial"/>
                <w:color w:val="000000"/>
                <w:sz w:val="20"/>
                <w:szCs w:val="20"/>
              </w:rPr>
              <w:t> </w:t>
            </w:r>
          </w:p>
        </w:tc>
      </w:tr>
      <w:tr w:rsidR="00F60421" w:rsidRPr="0014702D" w14:paraId="1DD5B1C0" w14:textId="77777777" w:rsidTr="00F60421">
        <w:trPr>
          <w:trHeight w:val="311"/>
        </w:trPr>
        <w:tc>
          <w:tcPr>
            <w:tcW w:w="3119" w:type="dxa"/>
            <w:vMerge/>
            <w:tcBorders>
              <w:left w:val="single" w:sz="4" w:space="0" w:color="auto"/>
              <w:bottom w:val="single" w:sz="4" w:space="0" w:color="auto"/>
              <w:right w:val="single" w:sz="4" w:space="0" w:color="auto"/>
            </w:tcBorders>
            <w:shd w:val="clear" w:color="auto" w:fill="E2EFD9" w:themeFill="accent6" w:themeFillTint="33"/>
            <w:noWrap/>
            <w:vAlign w:val="center"/>
            <w:hideMark/>
          </w:tcPr>
          <w:p w14:paraId="20AABA0C" w14:textId="15AF750A" w:rsidR="00BD6A75" w:rsidRPr="0014702D" w:rsidRDefault="00BD6A75" w:rsidP="00F60421">
            <w:pPr>
              <w:spacing w:after="0" w:line="240" w:lineRule="auto"/>
              <w:rPr>
                <w:rFonts w:ascii="Arial" w:eastAsia="Times New Roman" w:hAnsi="Arial" w:cs="Arial"/>
                <w:color w:val="000000"/>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B022EB"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Dandoli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3872EE"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KoéDo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09DDAF8"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lang w:val="en-US"/>
              </w:rPr>
              <w:t>Sincarma</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E63303"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Dandoli</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43FC889"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KoéDoe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DFD36CA"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lang w:val="en-US"/>
              </w:rPr>
              <w:t>Sincarma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2BC984"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Dandoli</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DE702B"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Calibri" w:hAnsi="Arial" w:cs="Arial"/>
                <w:color w:val="000000"/>
                <w:sz w:val="20"/>
                <w:szCs w:val="20"/>
              </w:rPr>
              <w:t>KoéDoe</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8209B2" w14:textId="77777777" w:rsidR="00BD6A75" w:rsidRPr="0014702D" w:rsidRDefault="00BD6A75" w:rsidP="00F60421">
            <w:pPr>
              <w:spacing w:after="0" w:line="240" w:lineRule="auto"/>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lang w:val="en-US"/>
              </w:rPr>
              <w:t>Sincarma</w:t>
            </w:r>
            <w:proofErr w:type="spellEnd"/>
          </w:p>
        </w:tc>
        <w:tc>
          <w:tcPr>
            <w:tcW w:w="850" w:type="dxa"/>
            <w:vMerge/>
            <w:tcBorders>
              <w:left w:val="single" w:sz="4" w:space="0" w:color="auto"/>
              <w:bottom w:val="single" w:sz="4" w:space="0" w:color="auto"/>
              <w:right w:val="single" w:sz="4" w:space="0" w:color="auto"/>
            </w:tcBorders>
            <w:shd w:val="clear" w:color="auto" w:fill="E2EFD9" w:themeFill="accent6" w:themeFillTint="33"/>
            <w:vAlign w:val="center"/>
            <w:hideMark/>
          </w:tcPr>
          <w:p w14:paraId="5FBAD6F7" w14:textId="0252041B" w:rsidR="00BD6A75" w:rsidRPr="0014702D" w:rsidRDefault="00BD6A75" w:rsidP="00F60421">
            <w:pPr>
              <w:spacing w:after="0" w:line="240" w:lineRule="auto"/>
              <w:rPr>
                <w:rFonts w:ascii="Arial" w:eastAsia="Times New Roman" w:hAnsi="Arial" w:cs="Arial"/>
                <w:color w:val="000000"/>
                <w:sz w:val="20"/>
                <w:szCs w:val="20"/>
                <w:lang w:val="en-US"/>
              </w:rPr>
            </w:pPr>
          </w:p>
        </w:tc>
      </w:tr>
      <w:tr w:rsidR="00F60421" w:rsidRPr="0014702D" w14:paraId="322008CD"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DB6F"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Gliricidia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sepium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BEEC2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76117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89141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8F7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E073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806A0" w14:textId="76E52D43"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F7B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5641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C7C9" w14:textId="5106530F"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51A4"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104</w:t>
            </w:r>
          </w:p>
        </w:tc>
      </w:tr>
      <w:tr w:rsidR="00F60421" w:rsidRPr="0014702D" w14:paraId="54AC4760"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5CA5"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Grewia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molis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34D3F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3D8F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980ED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F33E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67231"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79CC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5D25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208F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018D8" w14:textId="7AAD39B1"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5FA33"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69</w:t>
            </w:r>
          </w:p>
        </w:tc>
      </w:tr>
      <w:tr w:rsidR="00F60421" w:rsidRPr="0014702D" w14:paraId="0A80E310"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0756"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r w:rsidRPr="0014702D">
              <w:rPr>
                <w:rFonts w:ascii="Arial" w:eastAsia="Calibri" w:hAnsi="Arial" w:cs="Arial"/>
                <w:i/>
                <w:iCs/>
                <w:color w:val="000000"/>
                <w:sz w:val="20"/>
                <w:szCs w:val="20"/>
              </w:rPr>
              <w:t xml:space="preserve">Ficus </w:t>
            </w:r>
            <w:proofErr w:type="spellStart"/>
            <w:r w:rsidRPr="0014702D">
              <w:rPr>
                <w:rFonts w:ascii="Arial" w:eastAsia="Calibri" w:hAnsi="Arial" w:cs="Arial"/>
                <w:i/>
                <w:iCs/>
                <w:color w:val="000000"/>
                <w:sz w:val="20"/>
                <w:szCs w:val="20"/>
              </w:rPr>
              <w:t>platyphylla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9569C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08A52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B5A90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2712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B7F17"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78FB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12AC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3298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D977" w14:textId="628B33EF"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CA2DE"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72</w:t>
            </w:r>
          </w:p>
        </w:tc>
      </w:tr>
      <w:tr w:rsidR="00F60421" w:rsidRPr="0014702D" w14:paraId="18238A84"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38A13"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r w:rsidRPr="0014702D">
              <w:rPr>
                <w:rFonts w:ascii="Arial" w:eastAsia="Calibri" w:hAnsi="Arial" w:cs="Arial"/>
                <w:i/>
                <w:iCs/>
                <w:color w:val="000000"/>
                <w:sz w:val="20"/>
                <w:szCs w:val="20"/>
              </w:rPr>
              <w:t xml:space="preserve">Prosopis </w:t>
            </w:r>
            <w:proofErr w:type="spellStart"/>
            <w:r w:rsidRPr="0014702D">
              <w:rPr>
                <w:rFonts w:ascii="Arial" w:eastAsia="Calibri" w:hAnsi="Arial" w:cs="Arial"/>
                <w:i/>
                <w:iCs/>
                <w:color w:val="000000"/>
                <w:sz w:val="20"/>
                <w:szCs w:val="20"/>
              </w:rPr>
              <w:t>africana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24A34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99240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08DC5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ACD3B"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0041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930E" w14:textId="115442C0"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779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F7A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ECD88" w14:textId="68917AF1"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F9F6A"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42</w:t>
            </w:r>
          </w:p>
        </w:tc>
      </w:tr>
      <w:tr w:rsidR="00F60421" w:rsidRPr="0014702D" w14:paraId="72B77FE1"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97BC"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Piliostigma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reticulatum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1AE076"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21EE8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96F6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4075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A08D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20C7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48AA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7A0D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38F68" w14:textId="30265C6C"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1877C"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88</w:t>
            </w:r>
          </w:p>
        </w:tc>
      </w:tr>
      <w:tr w:rsidR="00F60421" w:rsidRPr="0014702D" w14:paraId="01102461"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1C0CB"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Pterocarpus</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lucens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3DEE8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F3C50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D9475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2091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31A8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CC9C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52431"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A4A4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0AE3C" w14:textId="4AB4722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8F3DC"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114</w:t>
            </w:r>
          </w:p>
        </w:tc>
      </w:tr>
      <w:tr w:rsidR="00F60421" w:rsidRPr="0014702D" w14:paraId="1A02E6D6"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4E77"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Adansonia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digitata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Nonokènè</w:t>
            </w:r>
            <w:proofErr w:type="spellEnd"/>
            <w:r w:rsidRPr="0014702D">
              <w:rPr>
                <w:rFonts w:ascii="Arial" w:eastAsia="Calibri"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DF120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C3AA4C"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692D4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BE16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20A2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36D4" w14:textId="078C109F"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34E9C"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BB09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20BF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2A3CF"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84</w:t>
            </w:r>
          </w:p>
        </w:tc>
      </w:tr>
      <w:tr w:rsidR="00F60421" w:rsidRPr="0014702D" w14:paraId="1B140CAF"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60C7"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r w:rsidRPr="0014702D">
              <w:rPr>
                <w:rFonts w:ascii="Arial" w:eastAsia="Calibri" w:hAnsi="Arial" w:cs="Arial"/>
                <w:i/>
                <w:iCs/>
                <w:color w:val="000000"/>
                <w:sz w:val="20"/>
                <w:szCs w:val="20"/>
              </w:rPr>
              <w:t xml:space="preserve">Balanites </w:t>
            </w:r>
            <w:proofErr w:type="spellStart"/>
            <w:r w:rsidRPr="0014702D">
              <w:rPr>
                <w:rFonts w:ascii="Arial" w:eastAsia="Calibri" w:hAnsi="Arial" w:cs="Arial"/>
                <w:i/>
                <w:iCs/>
                <w:color w:val="000000"/>
                <w:sz w:val="20"/>
                <w:szCs w:val="20"/>
              </w:rPr>
              <w:t>aegyptiaca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3A59B"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E51A21"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28304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0771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5BE1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B6794" w14:textId="23665E0F"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17B1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B475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DB539" w14:textId="29332511"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DF7B1"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113</w:t>
            </w:r>
          </w:p>
        </w:tc>
      </w:tr>
      <w:tr w:rsidR="00F60421" w:rsidRPr="0014702D" w14:paraId="3ABB07BB"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4D18"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Mangifera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indica</w:t>
            </w:r>
            <w:proofErr w:type="spellEnd"/>
            <w:r w:rsidRPr="0014702D">
              <w:rPr>
                <w:rFonts w:ascii="Arial" w:eastAsia="Calibri" w:hAnsi="Arial" w:cs="Arial"/>
                <w:i/>
                <w:iCs/>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95826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B8D72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23BBC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89B3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83EFC"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542DB" w14:textId="2A21B8D2"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A866"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3068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F4396" w14:textId="6ABC1A3E"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0AEB4"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16</w:t>
            </w:r>
          </w:p>
        </w:tc>
      </w:tr>
      <w:tr w:rsidR="00F60421" w:rsidRPr="0014702D" w14:paraId="400A6C08"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470B1"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Tamarindus</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indica</w:t>
            </w:r>
            <w:proofErr w:type="spellEnd"/>
            <w:r w:rsidRPr="0014702D">
              <w:rPr>
                <w:rFonts w:ascii="Arial" w:eastAsia="Calibri" w:hAnsi="Arial" w:cs="Arial"/>
                <w:i/>
                <w:iCs/>
                <w:color w:val="00000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04156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B53DB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0CC17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79A8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EDBEC"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7A1C9" w14:textId="4D47A114"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6669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9E4FB"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220E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57F88"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60</w:t>
            </w:r>
          </w:p>
        </w:tc>
      </w:tr>
      <w:tr w:rsidR="00F60421" w:rsidRPr="0014702D" w14:paraId="3CCD44F4"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F50C3"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Tamarindus</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indica</w:t>
            </w:r>
            <w:proofErr w:type="spellEnd"/>
            <w:r w:rsidRPr="0014702D">
              <w:rPr>
                <w:rFonts w:ascii="Arial" w:eastAsia="Calibri" w:hAnsi="Arial" w:cs="Arial"/>
                <w:i/>
                <w:iCs/>
                <w:color w:val="000000"/>
                <w:sz w:val="20"/>
                <w:szCs w:val="20"/>
              </w:rPr>
              <w:t xml:space="preserve"> </w:t>
            </w:r>
            <w:r w:rsidRPr="0014702D">
              <w:rPr>
                <w:rFonts w:ascii="Arial" w:eastAsia="Calibri" w:hAnsi="Arial" w:cs="Arial"/>
                <w:color w:val="000000"/>
                <w:sz w:val="20"/>
                <w:szCs w:val="20"/>
              </w:rPr>
              <w:t> </w:t>
            </w:r>
            <w:r w:rsidRPr="0014702D">
              <w:rPr>
                <w:rFonts w:ascii="Arial" w:eastAsia="Calibri" w:hAnsi="Arial" w:cs="Arial"/>
                <w:i/>
                <w:iCs/>
                <w:color w:val="000000"/>
                <w:sz w:val="20"/>
                <w:szCs w:val="20"/>
              </w:rPr>
              <w:t>Sucré</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2A2B3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8F037"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B444E6"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3FA01"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AD90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47ACA" w14:textId="4FFB4CF6"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79FD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B590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2AF7D" w14:textId="76C46B41"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341B9"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11</w:t>
            </w:r>
          </w:p>
        </w:tc>
      </w:tr>
      <w:tr w:rsidR="00F60421" w:rsidRPr="0014702D" w14:paraId="743C36AC"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09F3"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Times New Roman" w:hAnsi="Arial" w:cs="Arial"/>
                <w:i/>
                <w:iCs/>
                <w:color w:val="000000"/>
                <w:sz w:val="20"/>
                <w:szCs w:val="20"/>
                <w:lang w:val="en-US"/>
              </w:rPr>
              <w:t>Eucaliptus</w:t>
            </w:r>
            <w:proofErr w:type="spellEnd"/>
            <w:r w:rsidRPr="0014702D">
              <w:rPr>
                <w:rFonts w:ascii="Arial" w:eastAsia="Times New Roman" w:hAnsi="Arial" w:cs="Arial"/>
                <w:i/>
                <w:iCs/>
                <w:color w:val="000000"/>
                <w:sz w:val="20"/>
                <w:szCs w:val="20"/>
                <w:lang w:val="en-US"/>
              </w:rPr>
              <w:t xml:space="preserve"> </w:t>
            </w:r>
            <w:proofErr w:type="spellStart"/>
            <w:r w:rsidRPr="0014702D">
              <w:rPr>
                <w:rFonts w:ascii="Arial" w:eastAsia="Times New Roman" w:hAnsi="Arial" w:cs="Arial"/>
                <w:i/>
                <w:iCs/>
                <w:color w:val="000000"/>
                <w:sz w:val="20"/>
                <w:szCs w:val="20"/>
                <w:lang w:val="en-US"/>
              </w:rPr>
              <w:t>camaldulensis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1989C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C7F46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8147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52B02" w14:textId="6853A069"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FE482" w14:textId="6B3DC976"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E47EF" w14:textId="3C66B498"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A8DA5" w14:textId="4B2B0775"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8A30C" w14:textId="4CC9DDFB"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3CE5D" w14:textId="7755D526"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0A44F"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7</w:t>
            </w:r>
          </w:p>
        </w:tc>
      </w:tr>
      <w:tr w:rsidR="00F60421" w:rsidRPr="0014702D" w14:paraId="7C18259D"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A6BBB"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Ziziphus</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mauritiana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3B987"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14CA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68FFD"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EB747"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9D48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AEDB" w14:textId="32DF1362"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2FEC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4A50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BF919" w14:textId="32F764C1"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02214"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295</w:t>
            </w:r>
          </w:p>
        </w:tc>
      </w:tr>
      <w:tr w:rsidR="00F60421" w:rsidRPr="0014702D" w14:paraId="02E8CB19" w14:textId="77777777" w:rsidTr="00F60421">
        <w:trPr>
          <w:trHeight w:val="598"/>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FBC2"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Jatropha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curcas</w:t>
            </w:r>
            <w:proofErr w:type="spellEnd"/>
            <w:r w:rsidRPr="0014702D">
              <w:rPr>
                <w:rFonts w:ascii="Arial" w:eastAsia="Calibri" w:hAnsi="Arial" w:cs="Arial"/>
                <w:i/>
                <w:iCs/>
                <w:color w:val="000000"/>
                <w:sz w:val="20"/>
                <w:szCs w:val="20"/>
              </w:rPr>
              <w:t xml:space="preserve"> </w:t>
            </w:r>
            <w:r w:rsidRPr="0014702D">
              <w:rPr>
                <w:rFonts w:ascii="Arial" w:eastAsia="Calibri" w:hAnsi="Arial" w:cs="Arial"/>
                <w:iCs/>
                <w:color w:val="000000"/>
                <w:sz w:val="20"/>
                <w:szCs w:val="20"/>
              </w:rPr>
              <w:t xml:space="preserve">(direct </w:t>
            </w:r>
            <w:proofErr w:type="spellStart"/>
            <w:r w:rsidRPr="0014702D">
              <w:rPr>
                <w:rFonts w:ascii="Arial" w:eastAsia="Calibri" w:hAnsi="Arial" w:cs="Arial"/>
                <w:iCs/>
                <w:color w:val="000000"/>
                <w:sz w:val="20"/>
                <w:szCs w:val="20"/>
              </w:rPr>
              <w:t>seeding</w:t>
            </w:r>
            <w:proofErr w:type="spellEnd"/>
            <w:r w:rsidRPr="0014702D">
              <w:rPr>
                <w:rFonts w:ascii="Arial" w:eastAsia="Calibri" w:hAnsi="Arial" w:cs="Arial"/>
                <w:iCs/>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227E7"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297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1AE5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B4A1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178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6AE3F"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788D2"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8A347" w14:textId="57E104E5"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C9D1B"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3E52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1868" w14:textId="6E85BBA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6F318"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639</w:t>
            </w:r>
          </w:p>
        </w:tc>
      </w:tr>
      <w:tr w:rsidR="00F60421" w:rsidRPr="0014702D" w14:paraId="33F5A1E9"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21F9"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Lawsonia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inermis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8278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16E6"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83984"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55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34D2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2AC1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1355E" w14:textId="1B7CD62E"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91B68"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50D3"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2AC28" w14:textId="1F315464"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5DE2"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266</w:t>
            </w:r>
          </w:p>
        </w:tc>
      </w:tr>
      <w:tr w:rsidR="00F60421" w:rsidRPr="0014702D" w14:paraId="50B45E90"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3664" w14:textId="77777777" w:rsidR="00C066E1" w:rsidRPr="0014702D" w:rsidRDefault="00C066E1" w:rsidP="00F60421">
            <w:pPr>
              <w:spacing w:after="0" w:line="240" w:lineRule="auto"/>
              <w:rPr>
                <w:rFonts w:ascii="Arial" w:eastAsia="Times New Roman" w:hAnsi="Arial" w:cs="Arial"/>
                <w:i/>
                <w:iCs/>
                <w:color w:val="000000"/>
                <w:sz w:val="20"/>
                <w:szCs w:val="20"/>
                <w:lang w:val="en-US"/>
              </w:rPr>
            </w:pPr>
            <w:proofErr w:type="spellStart"/>
            <w:r w:rsidRPr="0014702D">
              <w:rPr>
                <w:rFonts w:ascii="Arial" w:eastAsia="Calibri" w:hAnsi="Arial" w:cs="Arial"/>
                <w:i/>
                <w:iCs/>
                <w:color w:val="000000"/>
                <w:sz w:val="20"/>
                <w:szCs w:val="20"/>
              </w:rPr>
              <w:t>Moringa</w:t>
            </w:r>
            <w:proofErr w:type="spellEnd"/>
            <w:r w:rsidRPr="0014702D">
              <w:rPr>
                <w:rFonts w:ascii="Arial" w:eastAsia="Calibri" w:hAnsi="Arial" w:cs="Arial"/>
                <w:i/>
                <w:iCs/>
                <w:color w:val="000000"/>
                <w:sz w:val="20"/>
                <w:szCs w:val="20"/>
              </w:rPr>
              <w:t xml:space="preserve"> </w:t>
            </w:r>
            <w:proofErr w:type="spellStart"/>
            <w:r w:rsidRPr="0014702D">
              <w:rPr>
                <w:rFonts w:ascii="Arial" w:eastAsia="Calibri" w:hAnsi="Arial" w:cs="Arial"/>
                <w:i/>
                <w:iCs/>
                <w:color w:val="000000"/>
                <w:sz w:val="20"/>
                <w:szCs w:val="20"/>
              </w:rPr>
              <w:t>oleifera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096DC"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84B9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7C4C0"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3FA1A"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E970E"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5C53B" w14:textId="427F4437"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C5DC5"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639C9" w14:textId="77777777" w:rsidR="00C066E1" w:rsidRPr="0014702D" w:rsidRDefault="00C066E1" w:rsidP="00F6042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D187" w14:textId="2768BB30" w:rsidR="00C066E1" w:rsidRPr="0014702D" w:rsidRDefault="00C066E1" w:rsidP="00F60421">
            <w:pPr>
              <w:spacing w:after="0" w:line="240" w:lineRule="auto"/>
              <w:jc w:val="center"/>
              <w:rPr>
                <w:rFonts w:ascii="Arial" w:eastAsia="Times New Roman" w:hAnsi="Arial" w:cs="Arial"/>
                <w:color w:val="000000"/>
                <w:sz w:val="20"/>
                <w:szCs w:val="20"/>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9E508"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389</w:t>
            </w:r>
          </w:p>
        </w:tc>
      </w:tr>
      <w:tr w:rsidR="00F60421" w:rsidRPr="0014702D" w14:paraId="6B747B58" w14:textId="77777777" w:rsidTr="00F60421">
        <w:trPr>
          <w:trHeight w:val="427"/>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CA16A" w14:textId="77777777" w:rsidR="00C066E1" w:rsidRPr="0014702D" w:rsidRDefault="00C066E1" w:rsidP="00F60421">
            <w:pPr>
              <w:spacing w:after="0" w:line="240" w:lineRule="auto"/>
              <w:rPr>
                <w:rFonts w:ascii="Arial" w:eastAsia="Times New Roman" w:hAnsi="Arial" w:cs="Arial"/>
                <w:b/>
                <w:bCs/>
                <w:color w:val="000000"/>
                <w:sz w:val="20"/>
                <w:szCs w:val="20"/>
                <w:lang w:val="en-US"/>
              </w:rPr>
            </w:pPr>
            <w:r w:rsidRPr="0014702D">
              <w:rPr>
                <w:rFonts w:ascii="Arial" w:eastAsia="Calibri" w:hAnsi="Arial" w:cs="Arial"/>
                <w:b/>
                <w:bCs/>
                <w:color w:val="000000"/>
                <w:sz w:val="20"/>
                <w:szCs w:val="20"/>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936F3"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827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E125"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415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30C40"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514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9DBDA"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234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4038C"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90B64"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159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6ECFF"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EBB3D"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48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213BD" w14:textId="77777777"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lang w:val="en-US"/>
              </w:rPr>
              <w:t>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07D0" w14:textId="5631B616" w:rsidR="00C066E1" w:rsidRPr="0014702D" w:rsidRDefault="00C066E1" w:rsidP="00F60421">
            <w:pPr>
              <w:spacing w:after="0" w:line="240" w:lineRule="auto"/>
              <w:jc w:val="center"/>
              <w:rPr>
                <w:rFonts w:ascii="Arial" w:eastAsia="Times New Roman" w:hAnsi="Arial" w:cs="Arial"/>
                <w:b/>
                <w:bCs/>
                <w:color w:val="000000"/>
                <w:sz w:val="20"/>
                <w:szCs w:val="20"/>
                <w:lang w:val="en-US"/>
              </w:rPr>
            </w:pPr>
            <w:r w:rsidRPr="0014702D">
              <w:rPr>
                <w:rFonts w:ascii="Arial" w:eastAsia="Times New Roman" w:hAnsi="Arial" w:cs="Arial"/>
                <w:b/>
                <w:bCs/>
                <w:color w:val="000000"/>
                <w:sz w:val="20"/>
                <w:szCs w:val="20"/>
              </w:rPr>
              <w:t>2</w:t>
            </w:r>
            <w:r w:rsidR="008F061E" w:rsidRPr="0014702D">
              <w:rPr>
                <w:rFonts w:ascii="Arial" w:eastAsia="Times New Roman" w:hAnsi="Arial" w:cs="Arial"/>
                <w:b/>
                <w:bCs/>
                <w:color w:val="000000"/>
                <w:sz w:val="20"/>
                <w:szCs w:val="20"/>
              </w:rPr>
              <w:t>,</w:t>
            </w:r>
            <w:r w:rsidRPr="0014702D">
              <w:rPr>
                <w:rFonts w:ascii="Arial" w:eastAsia="Times New Roman" w:hAnsi="Arial" w:cs="Arial"/>
                <w:b/>
                <w:bCs/>
                <w:color w:val="000000"/>
                <w:sz w:val="20"/>
                <w:szCs w:val="20"/>
              </w:rPr>
              <w:t>369</w:t>
            </w:r>
          </w:p>
        </w:tc>
      </w:tr>
    </w:tbl>
    <w:p w14:paraId="50EB6677" w14:textId="77777777" w:rsidR="00BD6A75" w:rsidRPr="00F60421" w:rsidRDefault="00BD6A75" w:rsidP="00F60421">
      <w:pPr>
        <w:spacing w:after="0" w:line="240" w:lineRule="auto"/>
        <w:rPr>
          <w:rFonts w:ascii="Arial" w:hAnsi="Arial" w:cs="Arial"/>
          <w:b/>
          <w:sz w:val="24"/>
          <w:szCs w:val="24"/>
          <w:lang w:val="en-US"/>
        </w:rPr>
      </w:pPr>
    </w:p>
    <w:p w14:paraId="50B486EF" w14:textId="34057878" w:rsidR="00C066E1" w:rsidRPr="00F60421" w:rsidRDefault="00C066E1" w:rsidP="00F60421">
      <w:pPr>
        <w:spacing w:after="0" w:line="240" w:lineRule="auto"/>
        <w:rPr>
          <w:rFonts w:ascii="Arial" w:hAnsi="Arial" w:cs="Arial"/>
          <w:b/>
          <w:sz w:val="24"/>
          <w:szCs w:val="24"/>
          <w:lang w:val="en-US"/>
        </w:rPr>
      </w:pPr>
      <w:r w:rsidRPr="00F60421">
        <w:rPr>
          <w:rFonts w:ascii="Arial" w:hAnsi="Arial" w:cs="Arial"/>
          <w:b/>
          <w:sz w:val="24"/>
          <w:szCs w:val="24"/>
          <w:lang w:val="en-US"/>
        </w:rPr>
        <w:t xml:space="preserve">3.5. Dual-purpose crops </w:t>
      </w:r>
      <w:r w:rsidRPr="00F60421">
        <w:rPr>
          <w:rFonts w:ascii="Arial" w:hAnsi="Arial" w:cs="Arial"/>
          <w:sz w:val="24"/>
          <w:szCs w:val="24"/>
          <w:lang w:val="en-US"/>
        </w:rPr>
        <w:t>(WP3)</w:t>
      </w:r>
    </w:p>
    <w:p w14:paraId="2043F8ED" w14:textId="77777777" w:rsidR="00277A6E" w:rsidRPr="00F60421" w:rsidRDefault="00277A6E" w:rsidP="00F60421">
      <w:pPr>
        <w:spacing w:after="0" w:line="240" w:lineRule="auto"/>
        <w:rPr>
          <w:rFonts w:ascii="Arial" w:hAnsi="Arial" w:cs="Arial"/>
          <w:sz w:val="24"/>
          <w:szCs w:val="24"/>
          <w:lang w:val="en-US"/>
        </w:rPr>
      </w:pPr>
    </w:p>
    <w:p w14:paraId="38A9719D" w14:textId="7B44FA51"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For the production of both fodder and grain, 200 sets of 5 kg of seeds of </w:t>
      </w:r>
      <w:r w:rsidR="00BD6A75" w:rsidRPr="00F60421">
        <w:rPr>
          <w:rFonts w:ascii="Arial" w:hAnsi="Arial" w:cs="Arial"/>
          <w:sz w:val="24"/>
          <w:szCs w:val="24"/>
          <w:lang w:val="en-US"/>
        </w:rPr>
        <w:t>dual-purpose</w:t>
      </w:r>
      <w:r w:rsidRPr="00F60421">
        <w:rPr>
          <w:rFonts w:ascii="Arial" w:hAnsi="Arial" w:cs="Arial"/>
          <w:sz w:val="24"/>
          <w:szCs w:val="24"/>
          <w:lang w:val="en-US"/>
        </w:rPr>
        <w:t xml:space="preserve"> cowpea (</w:t>
      </w:r>
      <w:proofErr w:type="spellStart"/>
      <w:r w:rsidRPr="00F60421">
        <w:rPr>
          <w:rFonts w:ascii="Arial" w:hAnsi="Arial" w:cs="Arial"/>
          <w:sz w:val="24"/>
          <w:szCs w:val="24"/>
          <w:lang w:val="en-US"/>
        </w:rPr>
        <w:t>Sangaraga</w:t>
      </w:r>
      <w:proofErr w:type="spellEnd"/>
      <w:r w:rsidRPr="00F60421">
        <w:rPr>
          <w:rFonts w:ascii="Arial" w:hAnsi="Arial" w:cs="Arial"/>
          <w:sz w:val="24"/>
          <w:szCs w:val="24"/>
          <w:lang w:val="en-US"/>
        </w:rPr>
        <w:t xml:space="preserve">) and 200 sets of 5 kg of fertilizer NPK have been distributed to 200 farmers by site coordinators in </w:t>
      </w:r>
      <w:proofErr w:type="spellStart"/>
      <w:r w:rsidRPr="00F60421">
        <w:rPr>
          <w:rFonts w:ascii="Arial" w:hAnsi="Arial" w:cs="Arial"/>
          <w:sz w:val="24"/>
          <w:szCs w:val="24"/>
          <w:lang w:val="en-US"/>
        </w:rPr>
        <w:t>Bandiagara</w:t>
      </w:r>
      <w:proofErr w:type="spellEnd"/>
      <w:r w:rsidRPr="00F60421">
        <w:rPr>
          <w:rFonts w:ascii="Arial" w:hAnsi="Arial" w:cs="Arial"/>
          <w:sz w:val="24"/>
          <w:szCs w:val="24"/>
          <w:lang w:val="en-US"/>
        </w:rPr>
        <w:t xml:space="preserve"> and </w:t>
      </w:r>
      <w:proofErr w:type="spellStart"/>
      <w:r w:rsidRPr="00F60421">
        <w:rPr>
          <w:rFonts w:ascii="Arial" w:hAnsi="Arial" w:cs="Arial"/>
          <w:sz w:val="24"/>
          <w:szCs w:val="24"/>
          <w:lang w:val="en-US"/>
        </w:rPr>
        <w:t>Douentza</w:t>
      </w:r>
      <w:proofErr w:type="spellEnd"/>
      <w:r w:rsidRPr="00F60421">
        <w:rPr>
          <w:rFonts w:ascii="Arial" w:hAnsi="Arial" w:cs="Arial"/>
          <w:sz w:val="24"/>
          <w:szCs w:val="24"/>
          <w:lang w:val="en-US"/>
        </w:rPr>
        <w:t xml:space="preserve">. The farmers were volunteer producers targeted by the CMA and supervisors of CARE </w:t>
      </w:r>
      <w:r w:rsidRPr="00F60421">
        <w:rPr>
          <w:rFonts w:ascii="Arial" w:hAnsi="Arial" w:cs="Arial"/>
          <w:i/>
          <w:sz w:val="24"/>
          <w:szCs w:val="24"/>
          <w:lang w:val="en-US"/>
        </w:rPr>
        <w:t>Harande</w:t>
      </w:r>
      <w:r w:rsidRPr="00F60421">
        <w:rPr>
          <w:rFonts w:ascii="Arial" w:hAnsi="Arial" w:cs="Arial"/>
          <w:sz w:val="24"/>
          <w:szCs w:val="24"/>
          <w:lang w:val="en-US"/>
        </w:rPr>
        <w:t>.</w:t>
      </w:r>
    </w:p>
    <w:p w14:paraId="192909A1" w14:textId="77777777" w:rsidR="00C35CBE" w:rsidRPr="00F60421" w:rsidRDefault="00C35CBE" w:rsidP="00F60421">
      <w:pPr>
        <w:spacing w:after="0" w:line="240" w:lineRule="auto"/>
        <w:rPr>
          <w:rFonts w:ascii="Arial" w:eastAsia="Times New Roman" w:hAnsi="Arial" w:cs="Arial"/>
          <w:sz w:val="24"/>
          <w:szCs w:val="24"/>
          <w:lang w:val="en-US"/>
        </w:rPr>
      </w:pPr>
    </w:p>
    <w:p w14:paraId="43AE69F1" w14:textId="77777777" w:rsidR="00C066E1" w:rsidRPr="00F60421" w:rsidRDefault="00C066E1" w:rsidP="00F60421">
      <w:pPr>
        <w:pStyle w:val="BRA3"/>
        <w:spacing w:before="0" w:line="240" w:lineRule="auto"/>
        <w:rPr>
          <w:rFonts w:ascii="Arial" w:hAnsi="Arial" w:cs="Arial"/>
          <w:sz w:val="24"/>
        </w:rPr>
      </w:pPr>
      <w:bookmarkStart w:id="22" w:name="_Toc3562106"/>
      <w:r w:rsidRPr="00F60421">
        <w:rPr>
          <w:rFonts w:ascii="Arial" w:hAnsi="Arial" w:cs="Arial"/>
          <w:sz w:val="24"/>
        </w:rPr>
        <w:t>3.6. Restoration of degraded lands (WP4)</w:t>
      </w:r>
      <w:bookmarkEnd w:id="22"/>
    </w:p>
    <w:p w14:paraId="33C45858" w14:textId="77777777" w:rsidR="00277A6E" w:rsidRPr="00F60421" w:rsidRDefault="00277A6E" w:rsidP="00F60421">
      <w:pPr>
        <w:spacing w:after="0" w:line="240" w:lineRule="auto"/>
        <w:rPr>
          <w:rFonts w:ascii="Arial" w:hAnsi="Arial" w:cs="Arial"/>
          <w:b/>
          <w:sz w:val="24"/>
          <w:szCs w:val="24"/>
          <w:lang w:val="en-US"/>
        </w:rPr>
      </w:pPr>
    </w:p>
    <w:p w14:paraId="15231A72" w14:textId="6AB16D8B" w:rsidR="00C066E1" w:rsidRPr="00F60421" w:rsidRDefault="00C066E1" w:rsidP="00F60421">
      <w:pPr>
        <w:spacing w:after="0" w:line="240" w:lineRule="auto"/>
        <w:rPr>
          <w:rFonts w:ascii="Arial" w:hAnsi="Arial" w:cs="Arial"/>
          <w:sz w:val="24"/>
          <w:szCs w:val="24"/>
          <w:lang w:val="en-US"/>
        </w:rPr>
      </w:pPr>
      <w:r w:rsidRPr="00F60421">
        <w:rPr>
          <w:rFonts w:ascii="Arial" w:hAnsi="Arial" w:cs="Arial"/>
          <w:b/>
          <w:sz w:val="24"/>
          <w:szCs w:val="24"/>
          <w:lang w:val="en-US"/>
        </w:rPr>
        <w:t>Contour lines outlining</w:t>
      </w:r>
      <w:r w:rsidRPr="00F60421" w:rsidDel="00B112A9">
        <w:rPr>
          <w:rFonts w:ascii="Arial" w:hAnsi="Arial" w:cs="Arial"/>
          <w:b/>
          <w:sz w:val="24"/>
          <w:szCs w:val="24"/>
          <w:lang w:val="en-US"/>
        </w:rPr>
        <w:t xml:space="preserve"> </w:t>
      </w:r>
      <w:r w:rsidRPr="00F60421">
        <w:rPr>
          <w:rFonts w:ascii="Arial" w:hAnsi="Arial" w:cs="Arial"/>
          <w:b/>
          <w:sz w:val="24"/>
          <w:szCs w:val="24"/>
          <w:lang w:val="en-US"/>
        </w:rPr>
        <w:t>and contour bunds management</w:t>
      </w:r>
    </w:p>
    <w:p w14:paraId="1334F295" w14:textId="77777777" w:rsidR="00277A6E" w:rsidRPr="00F60421" w:rsidRDefault="00277A6E" w:rsidP="00F60421">
      <w:pPr>
        <w:spacing w:after="0" w:line="240" w:lineRule="auto"/>
        <w:rPr>
          <w:rFonts w:ascii="Arial" w:hAnsi="Arial" w:cs="Arial"/>
          <w:sz w:val="24"/>
          <w:szCs w:val="24"/>
          <w:lang w:val="en-US"/>
        </w:rPr>
      </w:pPr>
    </w:p>
    <w:p w14:paraId="7EBA3D5C" w14:textId="0E7E028F" w:rsidR="00C066E1" w:rsidRPr="00F60421" w:rsidRDefault="00C066E1" w:rsidP="00F60421">
      <w:pPr>
        <w:spacing w:after="0" w:line="240" w:lineRule="auto"/>
        <w:rPr>
          <w:rFonts w:ascii="Arial" w:hAnsi="Arial" w:cs="Arial"/>
          <w:i/>
          <w:sz w:val="24"/>
          <w:szCs w:val="24"/>
          <w:lang w:val="en-US"/>
        </w:rPr>
      </w:pPr>
      <w:r w:rsidRPr="00F60421">
        <w:rPr>
          <w:rFonts w:ascii="Arial" w:hAnsi="Arial" w:cs="Arial"/>
          <w:sz w:val="24"/>
          <w:szCs w:val="24"/>
          <w:lang w:val="en-US"/>
        </w:rPr>
        <w:t xml:space="preserve">Contour binding technician from AMEDD, a national NGO based in </w:t>
      </w:r>
      <w:proofErr w:type="spellStart"/>
      <w:r w:rsidRPr="00F60421">
        <w:rPr>
          <w:rFonts w:ascii="Arial" w:hAnsi="Arial" w:cs="Arial"/>
          <w:sz w:val="24"/>
          <w:szCs w:val="24"/>
          <w:lang w:val="en-US"/>
        </w:rPr>
        <w:t>Koutiala</w:t>
      </w:r>
      <w:proofErr w:type="spellEnd"/>
      <w:r w:rsidRPr="00F60421">
        <w:rPr>
          <w:rFonts w:ascii="Arial" w:hAnsi="Arial" w:cs="Arial"/>
          <w:sz w:val="24"/>
          <w:szCs w:val="24"/>
          <w:lang w:val="en-US"/>
        </w:rPr>
        <w:t xml:space="preserve"> were committed to find and delineate contour lines, evaluate the slope level and the direction of water run-off on degraded lands identified by farmers in the</w:t>
      </w:r>
      <w:r w:rsidRPr="00F60421">
        <w:rPr>
          <w:rFonts w:ascii="Arial" w:hAnsi="Arial" w:cs="Arial"/>
          <w:i/>
          <w:sz w:val="24"/>
          <w:szCs w:val="24"/>
          <w:lang w:val="en-US"/>
        </w:rPr>
        <w:t xml:space="preserve"> </w:t>
      </w:r>
      <w:r w:rsidRPr="00F60421">
        <w:rPr>
          <w:rFonts w:ascii="Arial" w:hAnsi="Arial" w:cs="Arial"/>
          <w:sz w:val="24"/>
          <w:szCs w:val="24"/>
          <w:lang w:val="en-US"/>
        </w:rPr>
        <w:t xml:space="preserve">4 villages including </w:t>
      </w:r>
      <w:proofErr w:type="spellStart"/>
      <w:r w:rsidRPr="00F60421">
        <w:rPr>
          <w:rFonts w:ascii="Arial" w:hAnsi="Arial" w:cs="Arial"/>
          <w:sz w:val="24"/>
          <w:szCs w:val="24"/>
          <w:lang w:val="en-US"/>
        </w:rPr>
        <w:t>Koé</w:t>
      </w:r>
      <w:proofErr w:type="spellEnd"/>
      <w:r w:rsidRPr="00F60421">
        <w:rPr>
          <w:rFonts w:ascii="Arial" w:hAnsi="Arial" w:cs="Arial"/>
          <w:sz w:val="24"/>
          <w:szCs w:val="24"/>
          <w:lang w:val="en-US"/>
        </w:rPr>
        <w:t xml:space="preserve"> Doe, </w:t>
      </w:r>
      <w:proofErr w:type="spellStart"/>
      <w:r w:rsidRPr="00F60421">
        <w:rPr>
          <w:rFonts w:ascii="Arial" w:hAnsi="Arial" w:cs="Arial"/>
          <w:sz w:val="24"/>
          <w:szCs w:val="24"/>
          <w:lang w:val="en-US"/>
        </w:rPr>
        <w:t>Wendéguélé</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Ourou</w:t>
      </w:r>
      <w:proofErr w:type="spellEnd"/>
      <w:r w:rsidRPr="00F60421">
        <w:rPr>
          <w:rFonts w:ascii="Arial" w:hAnsi="Arial" w:cs="Arial"/>
          <w:sz w:val="24"/>
          <w:szCs w:val="24"/>
          <w:lang w:val="en-US"/>
        </w:rPr>
        <w:t xml:space="preserve"> and </w:t>
      </w:r>
      <w:proofErr w:type="spellStart"/>
      <w:r w:rsidRPr="00F60421">
        <w:rPr>
          <w:rFonts w:ascii="Arial" w:hAnsi="Arial" w:cs="Arial"/>
          <w:sz w:val="24"/>
          <w:szCs w:val="24"/>
          <w:lang w:val="en-US"/>
        </w:rPr>
        <w:t>Dandoli</w:t>
      </w:r>
      <w:proofErr w:type="spellEnd"/>
      <w:r w:rsidRPr="00F60421">
        <w:rPr>
          <w:rFonts w:ascii="Arial" w:hAnsi="Arial" w:cs="Arial"/>
          <w:sz w:val="24"/>
          <w:szCs w:val="24"/>
          <w:lang w:val="en-US"/>
        </w:rPr>
        <w:t xml:space="preserve"> (Table</w:t>
      </w:r>
      <w:r w:rsidRPr="00F60421">
        <w:rPr>
          <w:rFonts w:ascii="Arial" w:hAnsi="Arial" w:cs="Arial"/>
          <w:i/>
          <w:sz w:val="24"/>
          <w:szCs w:val="24"/>
          <w:lang w:val="en-US"/>
        </w:rPr>
        <w:t xml:space="preserve"> </w:t>
      </w:r>
      <w:r w:rsidRPr="00F60421">
        <w:rPr>
          <w:rFonts w:ascii="Arial" w:hAnsi="Arial" w:cs="Arial"/>
          <w:sz w:val="24"/>
          <w:szCs w:val="24"/>
          <w:lang w:val="en-US"/>
        </w:rPr>
        <w:t xml:space="preserve">4). Following the identification of contour lines in the degraded lands, a tractor was hired to plow </w:t>
      </w:r>
      <w:r w:rsidRPr="00F60421">
        <w:rPr>
          <w:rFonts w:ascii="Arial" w:hAnsi="Arial" w:cs="Arial"/>
          <w:sz w:val="24"/>
          <w:szCs w:val="24"/>
          <w:lang w:val="en-US"/>
        </w:rPr>
        <w:lastRenderedPageBreak/>
        <w:t xml:space="preserve">deeply the contour line delineated and allow carrying out other water and soil conservation techniques. During the year 2018, 509 farmers including 221 women and men 288, were organized and trained to construct earth bunds (60 cm at the base with 30 cm height) on contour lines, half-moons, </w:t>
      </w:r>
      <w:proofErr w:type="spellStart"/>
      <w:r w:rsidRPr="00F60421">
        <w:rPr>
          <w:rFonts w:ascii="Arial" w:hAnsi="Arial" w:cs="Arial"/>
          <w:sz w:val="24"/>
          <w:szCs w:val="24"/>
          <w:lang w:val="en-US"/>
        </w:rPr>
        <w:t>zai</w:t>
      </w:r>
      <w:proofErr w:type="spellEnd"/>
      <w:r w:rsidRPr="00F60421">
        <w:rPr>
          <w:rFonts w:ascii="Arial" w:hAnsi="Arial" w:cs="Arial"/>
          <w:sz w:val="24"/>
          <w:szCs w:val="24"/>
          <w:lang w:val="en-US"/>
        </w:rPr>
        <w:t xml:space="preserve"> pits and tree planting following food for work strategy of CARE.</w:t>
      </w:r>
      <w:r w:rsidRPr="00F60421">
        <w:rPr>
          <w:rFonts w:ascii="Arial" w:hAnsi="Arial" w:cs="Arial"/>
          <w:i/>
          <w:sz w:val="24"/>
          <w:szCs w:val="24"/>
          <w:lang w:val="en-US"/>
        </w:rPr>
        <w:t xml:space="preserve"> </w:t>
      </w:r>
    </w:p>
    <w:p w14:paraId="56632241" w14:textId="77777777" w:rsidR="00C35CBE" w:rsidRPr="00F60421" w:rsidRDefault="00C35CBE" w:rsidP="00F60421">
      <w:pPr>
        <w:spacing w:after="0" w:line="240" w:lineRule="auto"/>
        <w:rPr>
          <w:rFonts w:ascii="Arial" w:hAnsi="Arial" w:cs="Arial"/>
          <w:b/>
          <w:sz w:val="24"/>
          <w:szCs w:val="24"/>
          <w:lang w:val="en-US"/>
        </w:rPr>
      </w:pPr>
    </w:p>
    <w:p w14:paraId="49D0EA3B"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b/>
          <w:sz w:val="20"/>
          <w:szCs w:val="20"/>
          <w:lang w:val="en-US"/>
        </w:rPr>
        <w:t>Table 4</w:t>
      </w:r>
      <w:r w:rsidRPr="0014702D">
        <w:rPr>
          <w:rFonts w:ascii="Arial" w:hAnsi="Arial" w:cs="Arial"/>
          <w:sz w:val="20"/>
          <w:szCs w:val="20"/>
          <w:lang w:val="en-US"/>
        </w:rPr>
        <w:t>: Degraded land area managed for restoration in the project area</w:t>
      </w:r>
    </w:p>
    <w:tbl>
      <w:tblPr>
        <w:tblW w:w="5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
        <w:gridCol w:w="2320"/>
        <w:gridCol w:w="2099"/>
      </w:tblGrid>
      <w:tr w:rsidR="00C066E1" w:rsidRPr="0014702D" w14:paraId="367C9A04" w14:textId="77777777" w:rsidTr="00F60421">
        <w:trPr>
          <w:trHeight w:val="174"/>
        </w:trPr>
        <w:tc>
          <w:tcPr>
            <w:tcW w:w="921" w:type="dxa"/>
            <w:shd w:val="clear" w:color="auto" w:fill="E2EFD9" w:themeFill="accent6" w:themeFillTint="33"/>
          </w:tcPr>
          <w:p w14:paraId="6EB6C45B" w14:textId="77777777" w:rsidR="00C066E1" w:rsidRPr="0014702D" w:rsidRDefault="00C066E1" w:rsidP="00F60421">
            <w:pPr>
              <w:spacing w:after="0" w:line="240" w:lineRule="auto"/>
              <w:rPr>
                <w:rFonts w:ascii="Arial" w:eastAsia="Calibri" w:hAnsi="Arial" w:cs="Arial"/>
                <w:b/>
                <w:sz w:val="20"/>
                <w:szCs w:val="20"/>
              </w:rPr>
            </w:pPr>
            <w:r w:rsidRPr="0014702D">
              <w:rPr>
                <w:rFonts w:ascii="Arial" w:eastAsia="Calibri" w:hAnsi="Arial" w:cs="Arial"/>
                <w:b/>
                <w:sz w:val="20"/>
                <w:szCs w:val="20"/>
              </w:rPr>
              <w:t>No.</w:t>
            </w:r>
          </w:p>
        </w:tc>
        <w:tc>
          <w:tcPr>
            <w:tcW w:w="2320" w:type="dxa"/>
            <w:shd w:val="clear" w:color="auto" w:fill="E2EFD9" w:themeFill="accent6" w:themeFillTint="33"/>
          </w:tcPr>
          <w:p w14:paraId="7497B89D" w14:textId="77777777" w:rsidR="00C066E1" w:rsidRPr="0014702D" w:rsidRDefault="00C066E1" w:rsidP="00F60421">
            <w:pPr>
              <w:spacing w:after="0" w:line="240" w:lineRule="auto"/>
              <w:rPr>
                <w:rFonts w:ascii="Arial" w:eastAsia="Calibri" w:hAnsi="Arial" w:cs="Arial"/>
                <w:b/>
                <w:sz w:val="20"/>
                <w:szCs w:val="20"/>
              </w:rPr>
            </w:pPr>
            <w:r w:rsidRPr="0014702D">
              <w:rPr>
                <w:rFonts w:ascii="Arial" w:eastAsia="Calibri" w:hAnsi="Arial" w:cs="Arial"/>
                <w:b/>
                <w:sz w:val="20"/>
                <w:szCs w:val="20"/>
              </w:rPr>
              <w:t>Villages</w:t>
            </w:r>
          </w:p>
        </w:tc>
        <w:tc>
          <w:tcPr>
            <w:tcW w:w="2099" w:type="dxa"/>
            <w:shd w:val="clear" w:color="auto" w:fill="E2EFD9" w:themeFill="accent6" w:themeFillTint="33"/>
          </w:tcPr>
          <w:p w14:paraId="7B924C0D" w14:textId="77777777" w:rsidR="00C066E1" w:rsidRPr="0014702D" w:rsidRDefault="00C066E1" w:rsidP="00584731">
            <w:pPr>
              <w:spacing w:after="0" w:line="240" w:lineRule="auto"/>
              <w:jc w:val="center"/>
              <w:rPr>
                <w:rFonts w:ascii="Arial" w:eastAsia="Calibri" w:hAnsi="Arial" w:cs="Arial"/>
                <w:b/>
                <w:sz w:val="20"/>
                <w:szCs w:val="20"/>
              </w:rPr>
            </w:pPr>
            <w:r w:rsidRPr="0014702D">
              <w:rPr>
                <w:rFonts w:ascii="Arial" w:eastAsia="Calibri" w:hAnsi="Arial" w:cs="Arial"/>
                <w:b/>
                <w:sz w:val="20"/>
                <w:szCs w:val="20"/>
              </w:rPr>
              <w:t>Area (Ha)</w:t>
            </w:r>
          </w:p>
        </w:tc>
      </w:tr>
      <w:tr w:rsidR="00C066E1" w:rsidRPr="0014702D" w14:paraId="1DEF2C01" w14:textId="77777777" w:rsidTr="00F60421">
        <w:trPr>
          <w:trHeight w:val="174"/>
        </w:trPr>
        <w:tc>
          <w:tcPr>
            <w:tcW w:w="921" w:type="dxa"/>
            <w:shd w:val="clear" w:color="auto" w:fill="auto"/>
          </w:tcPr>
          <w:p w14:paraId="652D58B4"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1</w:t>
            </w:r>
          </w:p>
        </w:tc>
        <w:tc>
          <w:tcPr>
            <w:tcW w:w="2320" w:type="dxa"/>
            <w:shd w:val="clear" w:color="auto" w:fill="auto"/>
          </w:tcPr>
          <w:p w14:paraId="17B0D5A6"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Koé</w:t>
            </w:r>
            <w:proofErr w:type="spellEnd"/>
            <w:r w:rsidRPr="0014702D">
              <w:rPr>
                <w:rFonts w:ascii="Arial" w:eastAsia="Calibri" w:hAnsi="Arial" w:cs="Arial"/>
                <w:sz w:val="20"/>
                <w:szCs w:val="20"/>
              </w:rPr>
              <w:t xml:space="preserve"> </w:t>
            </w:r>
            <w:proofErr w:type="spellStart"/>
            <w:r w:rsidRPr="0014702D">
              <w:rPr>
                <w:rFonts w:ascii="Arial" w:eastAsia="Calibri" w:hAnsi="Arial" w:cs="Arial"/>
                <w:sz w:val="20"/>
                <w:szCs w:val="20"/>
              </w:rPr>
              <w:t>Doe</w:t>
            </w:r>
            <w:proofErr w:type="spellEnd"/>
          </w:p>
        </w:tc>
        <w:tc>
          <w:tcPr>
            <w:tcW w:w="2099" w:type="dxa"/>
            <w:shd w:val="clear" w:color="auto" w:fill="auto"/>
          </w:tcPr>
          <w:p w14:paraId="7600F620" w14:textId="77777777" w:rsidR="00C066E1" w:rsidRPr="0014702D" w:rsidRDefault="00C066E1" w:rsidP="00584731">
            <w:pPr>
              <w:spacing w:after="0" w:line="240" w:lineRule="auto"/>
              <w:jc w:val="center"/>
              <w:rPr>
                <w:rFonts w:ascii="Arial" w:eastAsia="Calibri" w:hAnsi="Arial" w:cs="Arial"/>
                <w:sz w:val="20"/>
                <w:szCs w:val="20"/>
              </w:rPr>
            </w:pPr>
            <w:r w:rsidRPr="0014702D">
              <w:rPr>
                <w:rFonts w:ascii="Arial" w:eastAsia="Calibri" w:hAnsi="Arial" w:cs="Arial"/>
                <w:sz w:val="20"/>
                <w:szCs w:val="20"/>
              </w:rPr>
              <w:t>9.02</w:t>
            </w:r>
          </w:p>
        </w:tc>
      </w:tr>
      <w:tr w:rsidR="00C066E1" w:rsidRPr="0014702D" w14:paraId="0F27E639" w14:textId="77777777" w:rsidTr="00F60421">
        <w:trPr>
          <w:trHeight w:val="174"/>
        </w:trPr>
        <w:tc>
          <w:tcPr>
            <w:tcW w:w="921" w:type="dxa"/>
            <w:shd w:val="clear" w:color="auto" w:fill="auto"/>
          </w:tcPr>
          <w:p w14:paraId="7B77D7EF"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2</w:t>
            </w:r>
          </w:p>
        </w:tc>
        <w:tc>
          <w:tcPr>
            <w:tcW w:w="2320" w:type="dxa"/>
            <w:shd w:val="clear" w:color="auto" w:fill="auto"/>
          </w:tcPr>
          <w:p w14:paraId="3FA3E728"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Wendéguélé</w:t>
            </w:r>
            <w:proofErr w:type="spellEnd"/>
          </w:p>
        </w:tc>
        <w:tc>
          <w:tcPr>
            <w:tcW w:w="2099" w:type="dxa"/>
            <w:shd w:val="clear" w:color="auto" w:fill="auto"/>
          </w:tcPr>
          <w:p w14:paraId="0DE7C2C6" w14:textId="77777777" w:rsidR="00C066E1" w:rsidRPr="0014702D" w:rsidRDefault="00C066E1" w:rsidP="00584731">
            <w:pPr>
              <w:spacing w:after="0" w:line="240" w:lineRule="auto"/>
              <w:jc w:val="center"/>
              <w:rPr>
                <w:rFonts w:ascii="Arial" w:eastAsia="Calibri" w:hAnsi="Arial" w:cs="Arial"/>
                <w:sz w:val="20"/>
                <w:szCs w:val="20"/>
              </w:rPr>
            </w:pPr>
            <w:r w:rsidRPr="0014702D">
              <w:rPr>
                <w:rFonts w:ascii="Arial" w:eastAsia="Calibri" w:hAnsi="Arial" w:cs="Arial"/>
                <w:sz w:val="20"/>
                <w:szCs w:val="20"/>
              </w:rPr>
              <w:t>2.8</w:t>
            </w:r>
          </w:p>
        </w:tc>
      </w:tr>
      <w:tr w:rsidR="00C066E1" w:rsidRPr="0014702D" w14:paraId="16C580B5" w14:textId="77777777" w:rsidTr="00F60421">
        <w:trPr>
          <w:trHeight w:val="174"/>
        </w:trPr>
        <w:tc>
          <w:tcPr>
            <w:tcW w:w="921" w:type="dxa"/>
            <w:shd w:val="clear" w:color="auto" w:fill="auto"/>
          </w:tcPr>
          <w:p w14:paraId="08B7C658"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3</w:t>
            </w:r>
          </w:p>
        </w:tc>
        <w:tc>
          <w:tcPr>
            <w:tcW w:w="2320" w:type="dxa"/>
            <w:shd w:val="clear" w:color="auto" w:fill="auto"/>
          </w:tcPr>
          <w:p w14:paraId="0D40C2D6"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Ourou</w:t>
            </w:r>
            <w:proofErr w:type="spellEnd"/>
          </w:p>
        </w:tc>
        <w:tc>
          <w:tcPr>
            <w:tcW w:w="2099" w:type="dxa"/>
            <w:shd w:val="clear" w:color="auto" w:fill="auto"/>
          </w:tcPr>
          <w:p w14:paraId="087F4D4F" w14:textId="77777777" w:rsidR="00C066E1" w:rsidRPr="0014702D" w:rsidRDefault="00C066E1" w:rsidP="00584731">
            <w:pPr>
              <w:spacing w:after="0" w:line="240" w:lineRule="auto"/>
              <w:jc w:val="center"/>
              <w:rPr>
                <w:rFonts w:ascii="Arial" w:eastAsia="Calibri" w:hAnsi="Arial" w:cs="Arial"/>
                <w:sz w:val="20"/>
                <w:szCs w:val="20"/>
              </w:rPr>
            </w:pPr>
            <w:r w:rsidRPr="0014702D">
              <w:rPr>
                <w:rFonts w:ascii="Arial" w:eastAsia="Calibri" w:hAnsi="Arial" w:cs="Arial"/>
                <w:sz w:val="20"/>
                <w:szCs w:val="20"/>
              </w:rPr>
              <w:t>23.1</w:t>
            </w:r>
          </w:p>
        </w:tc>
      </w:tr>
      <w:tr w:rsidR="00C066E1" w:rsidRPr="0014702D" w14:paraId="08BFBE43" w14:textId="77777777" w:rsidTr="00F60421">
        <w:trPr>
          <w:trHeight w:val="174"/>
        </w:trPr>
        <w:tc>
          <w:tcPr>
            <w:tcW w:w="921" w:type="dxa"/>
            <w:shd w:val="clear" w:color="auto" w:fill="auto"/>
          </w:tcPr>
          <w:p w14:paraId="31E74B4A"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4</w:t>
            </w:r>
          </w:p>
        </w:tc>
        <w:tc>
          <w:tcPr>
            <w:tcW w:w="2320" w:type="dxa"/>
            <w:shd w:val="clear" w:color="auto" w:fill="auto"/>
          </w:tcPr>
          <w:p w14:paraId="11401DD1"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Dandoli</w:t>
            </w:r>
            <w:proofErr w:type="spellEnd"/>
          </w:p>
        </w:tc>
        <w:tc>
          <w:tcPr>
            <w:tcW w:w="2099" w:type="dxa"/>
            <w:shd w:val="clear" w:color="auto" w:fill="auto"/>
          </w:tcPr>
          <w:p w14:paraId="63C49CC9" w14:textId="77777777" w:rsidR="00C066E1" w:rsidRPr="0014702D" w:rsidRDefault="00C066E1" w:rsidP="00584731">
            <w:pPr>
              <w:spacing w:after="0" w:line="240" w:lineRule="auto"/>
              <w:jc w:val="center"/>
              <w:rPr>
                <w:rFonts w:ascii="Arial" w:eastAsia="Calibri" w:hAnsi="Arial" w:cs="Arial"/>
                <w:sz w:val="20"/>
                <w:szCs w:val="20"/>
              </w:rPr>
            </w:pPr>
            <w:r w:rsidRPr="0014702D">
              <w:rPr>
                <w:rFonts w:ascii="Arial" w:eastAsia="Calibri" w:hAnsi="Arial" w:cs="Arial"/>
                <w:sz w:val="20"/>
                <w:szCs w:val="20"/>
              </w:rPr>
              <w:t>66.2</w:t>
            </w:r>
          </w:p>
        </w:tc>
      </w:tr>
      <w:tr w:rsidR="00C066E1" w:rsidRPr="0014702D" w14:paraId="4A1988A2" w14:textId="77777777" w:rsidTr="00F60421">
        <w:trPr>
          <w:trHeight w:val="107"/>
        </w:trPr>
        <w:tc>
          <w:tcPr>
            <w:tcW w:w="3241" w:type="dxa"/>
            <w:gridSpan w:val="2"/>
            <w:shd w:val="clear" w:color="auto" w:fill="FFFFFF" w:themeFill="background1"/>
          </w:tcPr>
          <w:p w14:paraId="3EF2D1C1"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TOTAL</w:t>
            </w:r>
          </w:p>
        </w:tc>
        <w:tc>
          <w:tcPr>
            <w:tcW w:w="2099" w:type="dxa"/>
            <w:shd w:val="clear" w:color="auto" w:fill="FFFFFF" w:themeFill="background1"/>
          </w:tcPr>
          <w:p w14:paraId="0465A28C" w14:textId="77777777" w:rsidR="00C066E1" w:rsidRPr="0014702D" w:rsidRDefault="00C066E1" w:rsidP="00584731">
            <w:pPr>
              <w:spacing w:after="0" w:line="240" w:lineRule="auto"/>
              <w:jc w:val="center"/>
              <w:rPr>
                <w:rFonts w:ascii="Arial" w:eastAsia="Calibri" w:hAnsi="Arial" w:cs="Arial"/>
                <w:b/>
                <w:sz w:val="20"/>
                <w:szCs w:val="20"/>
              </w:rPr>
            </w:pPr>
            <w:r w:rsidRPr="0014702D">
              <w:rPr>
                <w:rFonts w:ascii="Arial" w:eastAsia="Calibri" w:hAnsi="Arial" w:cs="Arial"/>
                <w:b/>
                <w:sz w:val="20"/>
                <w:szCs w:val="20"/>
              </w:rPr>
              <w:t>101.12</w:t>
            </w:r>
          </w:p>
        </w:tc>
      </w:tr>
    </w:tbl>
    <w:p w14:paraId="509B9C65" w14:textId="076ECBD2" w:rsidR="00C066E1" w:rsidRPr="00F60421" w:rsidRDefault="00C066E1" w:rsidP="00F60421">
      <w:pPr>
        <w:pStyle w:val="ListParagraph"/>
        <w:ind w:left="0"/>
        <w:rPr>
          <w:rFonts w:ascii="Arial" w:hAnsi="Arial" w:cs="Arial"/>
          <w:sz w:val="24"/>
          <w:szCs w:val="24"/>
        </w:rPr>
      </w:pPr>
    </w:p>
    <w:p w14:paraId="7CCBBDF5"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noProof/>
          <w:sz w:val="24"/>
          <w:szCs w:val="24"/>
          <w:lang w:eastAsia="fr-FR"/>
        </w:rPr>
        <w:drawing>
          <wp:inline distT="0" distB="0" distL="0" distR="0" wp14:anchorId="44489BC2" wp14:editId="75157388">
            <wp:extent cx="2752725" cy="2116637"/>
            <wp:effectExtent l="0" t="0" r="0" b="0"/>
            <wp:docPr id="4" name="Picture 4" descr="20180801_08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01_0834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116637"/>
                    </a:xfrm>
                    <a:prstGeom prst="rect">
                      <a:avLst/>
                    </a:prstGeom>
                    <a:noFill/>
                    <a:ln>
                      <a:noFill/>
                    </a:ln>
                  </pic:spPr>
                </pic:pic>
              </a:graphicData>
            </a:graphic>
          </wp:inline>
        </w:drawing>
      </w:r>
      <w:r w:rsidRPr="00F60421">
        <w:rPr>
          <w:rFonts w:ascii="Arial" w:hAnsi="Arial" w:cs="Arial"/>
          <w:sz w:val="24"/>
          <w:szCs w:val="24"/>
          <w:lang w:val="en-US"/>
        </w:rPr>
        <w:t xml:space="preserve"> </w:t>
      </w:r>
      <w:r w:rsidRPr="00F60421">
        <w:rPr>
          <w:rFonts w:ascii="Arial" w:hAnsi="Arial" w:cs="Arial"/>
          <w:noProof/>
          <w:sz w:val="24"/>
          <w:szCs w:val="24"/>
          <w:lang w:eastAsia="fr-FR"/>
        </w:rPr>
        <w:drawing>
          <wp:inline distT="0" distB="0" distL="0" distR="0" wp14:anchorId="0C06640B" wp14:editId="312C97E7">
            <wp:extent cx="2750011" cy="2114550"/>
            <wp:effectExtent l="0" t="0" r="0" b="0"/>
            <wp:docPr id="5" name="Picture 5" descr="20180731_1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731_1019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011" cy="2114550"/>
                    </a:xfrm>
                    <a:prstGeom prst="rect">
                      <a:avLst/>
                    </a:prstGeom>
                    <a:noFill/>
                    <a:ln>
                      <a:noFill/>
                    </a:ln>
                  </pic:spPr>
                </pic:pic>
              </a:graphicData>
            </a:graphic>
          </wp:inline>
        </w:drawing>
      </w:r>
    </w:p>
    <w:p w14:paraId="2F435618"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sz w:val="20"/>
          <w:szCs w:val="20"/>
          <w:lang w:val="en-US"/>
        </w:rPr>
        <w:t xml:space="preserve">Photo 3: Determination of contour lines, slope level and direction of water using theodolite (Credit: O. </w:t>
      </w:r>
      <w:proofErr w:type="spellStart"/>
      <w:r w:rsidRPr="0014702D">
        <w:rPr>
          <w:rFonts w:ascii="Arial" w:hAnsi="Arial" w:cs="Arial"/>
          <w:sz w:val="20"/>
          <w:szCs w:val="20"/>
          <w:lang w:val="en-US"/>
        </w:rPr>
        <w:t>Samaké</w:t>
      </w:r>
      <w:proofErr w:type="spellEnd"/>
      <w:r w:rsidRPr="0014702D">
        <w:rPr>
          <w:rFonts w:ascii="Arial" w:hAnsi="Arial" w:cs="Arial"/>
          <w:sz w:val="20"/>
          <w:szCs w:val="20"/>
          <w:lang w:val="en-US"/>
        </w:rPr>
        <w:t>)</w:t>
      </w:r>
    </w:p>
    <w:p w14:paraId="454A9462" w14:textId="77777777" w:rsidR="00C066E1" w:rsidRPr="00F60421" w:rsidRDefault="00C066E1" w:rsidP="00F60421">
      <w:pPr>
        <w:spacing w:after="0" w:line="240" w:lineRule="auto"/>
        <w:rPr>
          <w:rFonts w:ascii="Arial" w:hAnsi="Arial" w:cs="Arial"/>
          <w:sz w:val="24"/>
          <w:szCs w:val="24"/>
          <w:lang w:val="en-US"/>
        </w:rPr>
      </w:pPr>
    </w:p>
    <w:p w14:paraId="592B603F" w14:textId="77777777" w:rsidR="00C066E1" w:rsidRPr="00F60421" w:rsidRDefault="00C066E1" w:rsidP="00F60421">
      <w:pPr>
        <w:spacing w:after="0" w:line="240" w:lineRule="auto"/>
        <w:rPr>
          <w:rFonts w:ascii="Arial" w:hAnsi="Arial" w:cs="Arial"/>
          <w:noProof/>
          <w:sz w:val="24"/>
          <w:szCs w:val="24"/>
          <w:lang w:val="en-US" w:eastAsia="fr-FR"/>
        </w:rPr>
      </w:pPr>
      <w:r w:rsidRPr="00F60421">
        <w:rPr>
          <w:rFonts w:ascii="Arial" w:hAnsi="Arial" w:cs="Arial"/>
          <w:noProof/>
          <w:sz w:val="24"/>
          <w:szCs w:val="24"/>
          <w:lang w:eastAsia="fr-FR"/>
        </w:rPr>
        <w:drawing>
          <wp:inline distT="0" distB="0" distL="0" distR="0" wp14:anchorId="58634A19" wp14:editId="741E86C2">
            <wp:extent cx="2748633" cy="2103120"/>
            <wp:effectExtent l="0" t="0" r="0" b="0"/>
            <wp:docPr id="17" name="Picture 17" descr="20180727_14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727_1434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8633" cy="2103120"/>
                    </a:xfrm>
                    <a:prstGeom prst="rect">
                      <a:avLst/>
                    </a:prstGeom>
                    <a:noFill/>
                    <a:ln>
                      <a:noFill/>
                    </a:ln>
                  </pic:spPr>
                </pic:pic>
              </a:graphicData>
            </a:graphic>
          </wp:inline>
        </w:drawing>
      </w:r>
      <w:r w:rsidRPr="00F60421">
        <w:rPr>
          <w:rFonts w:ascii="Arial" w:hAnsi="Arial" w:cs="Arial"/>
          <w:noProof/>
          <w:sz w:val="24"/>
          <w:szCs w:val="24"/>
          <w:lang w:val="en-US" w:eastAsia="fr-FR"/>
        </w:rPr>
        <w:t xml:space="preserve"> </w:t>
      </w:r>
      <w:r w:rsidRPr="00F60421">
        <w:rPr>
          <w:rFonts w:ascii="Arial" w:hAnsi="Arial" w:cs="Arial"/>
          <w:noProof/>
          <w:sz w:val="24"/>
          <w:szCs w:val="24"/>
          <w:lang w:eastAsia="fr-FR"/>
        </w:rPr>
        <w:drawing>
          <wp:inline distT="0" distB="0" distL="0" distR="0" wp14:anchorId="5224ACF9" wp14:editId="640CA6E5">
            <wp:extent cx="2769455" cy="2103120"/>
            <wp:effectExtent l="0" t="0" r="0" b="0"/>
            <wp:docPr id="26" name="Picture 26" descr="20180727_14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727_1435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455" cy="2103120"/>
                    </a:xfrm>
                    <a:prstGeom prst="rect">
                      <a:avLst/>
                    </a:prstGeom>
                    <a:noFill/>
                    <a:ln>
                      <a:noFill/>
                    </a:ln>
                  </pic:spPr>
                </pic:pic>
              </a:graphicData>
            </a:graphic>
          </wp:inline>
        </w:drawing>
      </w:r>
    </w:p>
    <w:p w14:paraId="70183942"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sz w:val="20"/>
          <w:szCs w:val="20"/>
          <w:lang w:val="en-US"/>
        </w:rPr>
        <w:t xml:space="preserve">Photo4: Deep subsoiling of degraded land using tractor (Credit: O. </w:t>
      </w:r>
      <w:proofErr w:type="spellStart"/>
      <w:r w:rsidRPr="0014702D">
        <w:rPr>
          <w:rFonts w:ascii="Arial" w:hAnsi="Arial" w:cs="Arial"/>
          <w:sz w:val="20"/>
          <w:szCs w:val="20"/>
          <w:lang w:val="en-US"/>
        </w:rPr>
        <w:t>Samaké</w:t>
      </w:r>
      <w:proofErr w:type="spellEnd"/>
      <w:r w:rsidRPr="0014702D">
        <w:rPr>
          <w:rFonts w:ascii="Arial" w:hAnsi="Arial" w:cs="Arial"/>
          <w:sz w:val="20"/>
          <w:szCs w:val="20"/>
          <w:lang w:val="en-US"/>
        </w:rPr>
        <w:t>)</w:t>
      </w:r>
    </w:p>
    <w:p w14:paraId="7E8F631A" w14:textId="3E5106EF" w:rsidR="00C35CBE" w:rsidRPr="0014702D" w:rsidRDefault="00C066E1" w:rsidP="00F60421">
      <w:pPr>
        <w:spacing w:after="0" w:line="240" w:lineRule="auto"/>
        <w:rPr>
          <w:rFonts w:ascii="Arial" w:hAnsi="Arial" w:cs="Arial"/>
          <w:sz w:val="20"/>
          <w:szCs w:val="20"/>
          <w:lang w:val="en-US"/>
        </w:rPr>
      </w:pPr>
      <w:r w:rsidRPr="00F60421">
        <w:rPr>
          <w:rFonts w:ascii="Arial" w:hAnsi="Arial" w:cs="Arial"/>
          <w:noProof/>
          <w:sz w:val="24"/>
          <w:szCs w:val="24"/>
          <w:lang w:eastAsia="fr-FR"/>
        </w:rPr>
        <w:drawing>
          <wp:inline distT="0" distB="0" distL="0" distR="0" wp14:anchorId="546B823F" wp14:editId="3B7089AC">
            <wp:extent cx="1828800" cy="1426289"/>
            <wp:effectExtent l="0" t="0" r="0" b="2540"/>
            <wp:docPr id="27" name="Picture 27" descr="20180803_11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803_1135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426289"/>
                    </a:xfrm>
                    <a:prstGeom prst="rect">
                      <a:avLst/>
                    </a:prstGeom>
                    <a:noFill/>
                    <a:ln>
                      <a:noFill/>
                    </a:ln>
                  </pic:spPr>
                </pic:pic>
              </a:graphicData>
            </a:graphic>
          </wp:inline>
        </w:drawing>
      </w:r>
      <w:r w:rsidRPr="00F60421">
        <w:rPr>
          <w:rFonts w:ascii="Arial" w:hAnsi="Arial" w:cs="Arial"/>
          <w:sz w:val="24"/>
          <w:szCs w:val="24"/>
          <w:lang w:val="en-US"/>
        </w:rPr>
        <w:t xml:space="preserve"> </w:t>
      </w:r>
      <w:r w:rsidRPr="00F60421">
        <w:rPr>
          <w:rFonts w:ascii="Arial" w:hAnsi="Arial" w:cs="Arial"/>
          <w:noProof/>
          <w:sz w:val="24"/>
          <w:szCs w:val="24"/>
          <w:lang w:eastAsia="fr-FR"/>
        </w:rPr>
        <w:drawing>
          <wp:inline distT="0" distB="0" distL="0" distR="0" wp14:anchorId="675E5CB4" wp14:editId="2A1761B3">
            <wp:extent cx="1828263" cy="1421130"/>
            <wp:effectExtent l="0" t="0" r="635" b="7620"/>
            <wp:docPr id="28" name="Picture 28" descr="20180803_10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803_1059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98" cy="1421624"/>
                    </a:xfrm>
                    <a:prstGeom prst="rect">
                      <a:avLst/>
                    </a:prstGeom>
                    <a:noFill/>
                    <a:ln>
                      <a:noFill/>
                    </a:ln>
                  </pic:spPr>
                </pic:pic>
              </a:graphicData>
            </a:graphic>
          </wp:inline>
        </w:drawing>
      </w:r>
      <w:r w:rsidRPr="00F60421">
        <w:rPr>
          <w:rFonts w:ascii="Arial" w:hAnsi="Arial" w:cs="Arial"/>
          <w:sz w:val="24"/>
          <w:szCs w:val="24"/>
          <w:lang w:val="en-US"/>
        </w:rPr>
        <w:t xml:space="preserve"> </w:t>
      </w:r>
      <w:r w:rsidRPr="00F60421">
        <w:rPr>
          <w:rFonts w:ascii="Arial" w:hAnsi="Arial" w:cs="Arial"/>
          <w:noProof/>
          <w:sz w:val="24"/>
          <w:szCs w:val="24"/>
          <w:lang w:eastAsia="fr-FR"/>
        </w:rPr>
        <w:drawing>
          <wp:inline distT="0" distB="0" distL="0" distR="0" wp14:anchorId="5E0BD09D" wp14:editId="064F06E8">
            <wp:extent cx="1828800" cy="1419497"/>
            <wp:effectExtent l="0" t="0" r="0" b="9525"/>
            <wp:docPr id="29" name="Picture 29" descr="20180803_1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803_1126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19497"/>
                    </a:xfrm>
                    <a:prstGeom prst="rect">
                      <a:avLst/>
                    </a:prstGeom>
                    <a:noFill/>
                    <a:ln>
                      <a:noFill/>
                    </a:ln>
                  </pic:spPr>
                </pic:pic>
              </a:graphicData>
            </a:graphic>
          </wp:inline>
        </w:drawing>
      </w:r>
      <w:r w:rsidRPr="00F60421">
        <w:rPr>
          <w:rFonts w:ascii="Arial" w:hAnsi="Arial" w:cs="Arial"/>
          <w:sz w:val="24"/>
          <w:szCs w:val="24"/>
          <w:lang w:val="en-US"/>
        </w:rPr>
        <w:t xml:space="preserve">  </w:t>
      </w:r>
      <w:r w:rsidRPr="0014702D">
        <w:rPr>
          <w:rFonts w:ascii="Arial" w:hAnsi="Arial" w:cs="Arial"/>
          <w:sz w:val="20"/>
          <w:szCs w:val="20"/>
          <w:lang w:val="en-US"/>
        </w:rPr>
        <w:t xml:space="preserve">Photo5: Earth bund construction by farmers (Credit: O. </w:t>
      </w:r>
      <w:proofErr w:type="spellStart"/>
      <w:r w:rsidRPr="0014702D">
        <w:rPr>
          <w:rFonts w:ascii="Arial" w:hAnsi="Arial" w:cs="Arial"/>
          <w:sz w:val="20"/>
          <w:szCs w:val="20"/>
          <w:lang w:val="en-US"/>
        </w:rPr>
        <w:t>Samaké</w:t>
      </w:r>
      <w:proofErr w:type="spellEnd"/>
      <w:r w:rsidRPr="0014702D">
        <w:rPr>
          <w:rFonts w:ascii="Arial" w:hAnsi="Arial" w:cs="Arial"/>
          <w:sz w:val="20"/>
          <w:szCs w:val="20"/>
          <w:lang w:val="en-US"/>
        </w:rPr>
        <w:t>)</w:t>
      </w:r>
    </w:p>
    <w:p w14:paraId="6F0E0272" w14:textId="77777777" w:rsidR="00277A6E" w:rsidRPr="00F60421" w:rsidRDefault="00277A6E" w:rsidP="00F60421">
      <w:pPr>
        <w:spacing w:after="0" w:line="240" w:lineRule="auto"/>
        <w:rPr>
          <w:rFonts w:ascii="Arial" w:hAnsi="Arial" w:cs="Arial"/>
          <w:b/>
          <w:sz w:val="24"/>
          <w:szCs w:val="24"/>
          <w:lang w:val="en-US"/>
        </w:rPr>
      </w:pPr>
    </w:p>
    <w:p w14:paraId="447BA9B4" w14:textId="73967B88" w:rsidR="00C066E1" w:rsidRPr="00F60421" w:rsidRDefault="00C066E1" w:rsidP="00F60421">
      <w:pPr>
        <w:spacing w:after="0" w:line="240" w:lineRule="auto"/>
        <w:rPr>
          <w:rFonts w:ascii="Arial" w:hAnsi="Arial" w:cs="Arial"/>
          <w:b/>
          <w:sz w:val="24"/>
          <w:szCs w:val="24"/>
          <w:lang w:val="en-US"/>
        </w:rPr>
      </w:pPr>
      <w:r w:rsidRPr="00F60421">
        <w:rPr>
          <w:rFonts w:ascii="Arial" w:hAnsi="Arial" w:cs="Arial"/>
          <w:b/>
          <w:sz w:val="24"/>
          <w:szCs w:val="24"/>
          <w:lang w:val="en-US"/>
        </w:rPr>
        <w:lastRenderedPageBreak/>
        <w:t>Half-moon construction, fodder herbaceous and fodder tree planting</w:t>
      </w:r>
    </w:p>
    <w:p w14:paraId="62A51EAB" w14:textId="77777777" w:rsidR="00277A6E" w:rsidRPr="00F60421" w:rsidRDefault="00277A6E" w:rsidP="00F60421">
      <w:pPr>
        <w:pStyle w:val="ListParagraph"/>
        <w:ind w:left="0"/>
        <w:rPr>
          <w:rFonts w:ascii="Arial" w:hAnsi="Arial" w:cs="Arial"/>
          <w:sz w:val="24"/>
          <w:szCs w:val="24"/>
        </w:rPr>
      </w:pPr>
    </w:p>
    <w:p w14:paraId="572A28A5" w14:textId="714AEE4E" w:rsidR="00C066E1" w:rsidRPr="00F60421" w:rsidRDefault="00C066E1" w:rsidP="00F60421">
      <w:pPr>
        <w:pStyle w:val="ListParagraph"/>
        <w:ind w:left="0"/>
        <w:rPr>
          <w:rFonts w:ascii="Arial" w:hAnsi="Arial" w:cs="Arial"/>
          <w:sz w:val="24"/>
          <w:szCs w:val="24"/>
        </w:rPr>
      </w:pPr>
      <w:r w:rsidRPr="00F60421">
        <w:rPr>
          <w:rFonts w:ascii="Arial" w:hAnsi="Arial" w:cs="Arial"/>
          <w:sz w:val="24"/>
          <w:szCs w:val="24"/>
        </w:rPr>
        <w:t xml:space="preserve">About 1146 half-moons were constructed for the restoration of 101 ha of degraded lands within the 4 villages. Half-moons were combined with direct seeding of more than 170 kg herbaceous and four fodder tree species plantations for improving fodder production on the degraded land while increasing soil water infiltration. Various types of haft-moon were constructed: (4m X 2m), (6m X 3m) and (8m X 4m). The larger sizes of half-moon were the result of collaboration with PALM Harande who had taken advantage of our activities to train trainers and farmers on new approach of half-moon associated with </w:t>
      </w:r>
      <w:proofErr w:type="spellStart"/>
      <w:r w:rsidRPr="00F60421">
        <w:rPr>
          <w:rFonts w:ascii="Arial" w:hAnsi="Arial" w:cs="Arial"/>
          <w:sz w:val="24"/>
          <w:szCs w:val="24"/>
        </w:rPr>
        <w:t>zai</w:t>
      </w:r>
      <w:proofErr w:type="spellEnd"/>
      <w:r w:rsidRPr="00F60421">
        <w:rPr>
          <w:rFonts w:ascii="Arial" w:hAnsi="Arial" w:cs="Arial"/>
          <w:sz w:val="24"/>
          <w:szCs w:val="24"/>
        </w:rPr>
        <w:t xml:space="preserve"> pits and trenches. The opening of the half moon is oriented toward the slop. After construction, manure was applied before fodder tree planting and seeding of 8 herbaceous species (Table 5). The fodder tree species include </w:t>
      </w:r>
      <w:proofErr w:type="spellStart"/>
      <w:r w:rsidRPr="00F60421">
        <w:rPr>
          <w:rFonts w:ascii="Arial" w:hAnsi="Arial" w:cs="Arial"/>
          <w:i/>
          <w:sz w:val="24"/>
          <w:szCs w:val="24"/>
        </w:rPr>
        <w:t>Gliricidia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sepium</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Prosopis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africana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Pterocarpus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lucens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Ficus</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platyphyla</w:t>
      </w:r>
      <w:proofErr w:type="spellEnd"/>
      <w:r w:rsidRPr="00F60421">
        <w:rPr>
          <w:rFonts w:ascii="Arial" w:hAnsi="Arial" w:cs="Arial"/>
          <w:sz w:val="24"/>
          <w:szCs w:val="24"/>
        </w:rPr>
        <w:t xml:space="preserve">. Table 5 shows the fodder herbaceous used. In addition to the fodder herbaceous, farmers have sown </w:t>
      </w:r>
      <w:proofErr w:type="spellStart"/>
      <w:r w:rsidRPr="00F60421">
        <w:rPr>
          <w:rFonts w:ascii="Arial" w:hAnsi="Arial" w:cs="Arial"/>
          <w:sz w:val="24"/>
          <w:szCs w:val="24"/>
        </w:rPr>
        <w:t>fonio</w:t>
      </w:r>
      <w:proofErr w:type="spellEnd"/>
      <w:r w:rsidRPr="00F60421">
        <w:rPr>
          <w:rFonts w:ascii="Arial" w:hAnsi="Arial" w:cs="Arial"/>
          <w:sz w:val="24"/>
          <w:szCs w:val="24"/>
        </w:rPr>
        <w:t xml:space="preserve"> (</w:t>
      </w:r>
      <w:proofErr w:type="spellStart"/>
      <w:r w:rsidRPr="00F60421">
        <w:rPr>
          <w:rFonts w:ascii="Arial" w:hAnsi="Arial" w:cs="Arial"/>
          <w:i/>
          <w:sz w:val="24"/>
          <w:szCs w:val="24"/>
        </w:rPr>
        <w:t>Digitaria</w:t>
      </w:r>
      <w:proofErr w:type="spellEnd"/>
      <w:r w:rsidRPr="00F60421">
        <w:rPr>
          <w:rFonts w:ascii="Arial" w:hAnsi="Arial" w:cs="Arial"/>
          <w:i/>
          <w:sz w:val="24"/>
          <w:szCs w:val="24"/>
        </w:rPr>
        <w:t xml:space="preserve"> </w:t>
      </w:r>
      <w:proofErr w:type="spellStart"/>
      <w:r w:rsidRPr="00F60421">
        <w:rPr>
          <w:rFonts w:ascii="Arial" w:hAnsi="Arial" w:cs="Arial"/>
          <w:i/>
          <w:sz w:val="24"/>
          <w:szCs w:val="24"/>
        </w:rPr>
        <w:t>exilis</w:t>
      </w:r>
      <w:proofErr w:type="spellEnd"/>
      <w:r w:rsidRPr="00F60421">
        <w:rPr>
          <w:rFonts w:ascii="Arial" w:hAnsi="Arial" w:cs="Arial"/>
          <w:sz w:val="24"/>
          <w:szCs w:val="24"/>
        </w:rPr>
        <w:t xml:space="preserve">), a local cereal species within some half-moons. This is an innovation of farmers of </w:t>
      </w:r>
      <w:proofErr w:type="spellStart"/>
      <w:r w:rsidRPr="00F60421">
        <w:rPr>
          <w:rFonts w:ascii="Arial" w:hAnsi="Arial" w:cs="Arial"/>
          <w:sz w:val="24"/>
          <w:szCs w:val="24"/>
        </w:rPr>
        <w:t>Sincarma</w:t>
      </w:r>
      <w:proofErr w:type="spellEnd"/>
      <w:r w:rsidRPr="00F60421">
        <w:rPr>
          <w:rFonts w:ascii="Arial" w:hAnsi="Arial" w:cs="Arial"/>
          <w:sz w:val="24"/>
          <w:szCs w:val="24"/>
        </w:rPr>
        <w:t xml:space="preserve"> who have sown on the fly </w:t>
      </w:r>
      <w:proofErr w:type="spellStart"/>
      <w:r w:rsidRPr="00F60421">
        <w:rPr>
          <w:rFonts w:ascii="Arial" w:hAnsi="Arial" w:cs="Arial"/>
          <w:sz w:val="24"/>
          <w:szCs w:val="24"/>
        </w:rPr>
        <w:t>fonio</w:t>
      </w:r>
      <w:proofErr w:type="spellEnd"/>
      <w:r w:rsidRPr="00F60421">
        <w:rPr>
          <w:rFonts w:ascii="Arial" w:hAnsi="Arial" w:cs="Arial"/>
          <w:sz w:val="24"/>
          <w:szCs w:val="24"/>
        </w:rPr>
        <w:t xml:space="preserve"> in 15 half-moons. </w:t>
      </w:r>
      <w:proofErr w:type="spellStart"/>
      <w:r w:rsidRPr="00F60421">
        <w:rPr>
          <w:rFonts w:ascii="Arial" w:hAnsi="Arial" w:cs="Arial"/>
          <w:sz w:val="24"/>
          <w:szCs w:val="24"/>
        </w:rPr>
        <w:t>Zai</w:t>
      </w:r>
      <w:proofErr w:type="spellEnd"/>
      <w:r w:rsidRPr="00F60421">
        <w:rPr>
          <w:rFonts w:ascii="Arial" w:hAnsi="Arial" w:cs="Arial"/>
          <w:sz w:val="24"/>
          <w:szCs w:val="24"/>
        </w:rPr>
        <w:t xml:space="preserve"> pits were also dug within large size half-moon for improved cowpea seed sowing. The dual-purpose cowpea varieties (both fodder and grain production) were sown in the </w:t>
      </w:r>
      <w:proofErr w:type="spellStart"/>
      <w:r w:rsidRPr="00F60421">
        <w:rPr>
          <w:rFonts w:ascii="Arial" w:hAnsi="Arial" w:cs="Arial"/>
          <w:sz w:val="24"/>
          <w:szCs w:val="24"/>
        </w:rPr>
        <w:t>zai</w:t>
      </w:r>
      <w:proofErr w:type="spellEnd"/>
      <w:r w:rsidRPr="00F60421">
        <w:rPr>
          <w:rFonts w:ascii="Arial" w:hAnsi="Arial" w:cs="Arial"/>
          <w:sz w:val="24"/>
          <w:szCs w:val="24"/>
        </w:rPr>
        <w:t xml:space="preserve"> pit within some half-moon. </w:t>
      </w:r>
    </w:p>
    <w:p w14:paraId="07661C02" w14:textId="77777777" w:rsidR="00C066E1" w:rsidRPr="00F60421" w:rsidRDefault="00C066E1" w:rsidP="00F60421">
      <w:pPr>
        <w:spacing w:after="0" w:line="240" w:lineRule="auto"/>
        <w:rPr>
          <w:rFonts w:ascii="Arial" w:hAnsi="Arial" w:cs="Arial"/>
          <w:sz w:val="24"/>
          <w:szCs w:val="24"/>
          <w:lang w:val="en-US"/>
        </w:rPr>
      </w:pPr>
    </w:p>
    <w:p w14:paraId="734D38F0"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b/>
          <w:sz w:val="20"/>
          <w:szCs w:val="20"/>
          <w:lang w:val="en-US"/>
        </w:rPr>
        <w:t>Table 5</w:t>
      </w:r>
      <w:r w:rsidRPr="0014702D">
        <w:rPr>
          <w:rFonts w:ascii="Arial" w:hAnsi="Arial" w:cs="Arial"/>
          <w:sz w:val="20"/>
          <w:szCs w:val="20"/>
          <w:lang w:val="en-US"/>
        </w:rPr>
        <w:t>: List and seed quantity of fodder herbaceous species used for reinforcing half-moon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2340"/>
        <w:gridCol w:w="1890"/>
        <w:gridCol w:w="4050"/>
      </w:tblGrid>
      <w:tr w:rsidR="00C066E1" w:rsidRPr="00FD5E99" w14:paraId="09CAE949" w14:textId="77777777" w:rsidTr="0020524F">
        <w:trPr>
          <w:jc w:val="center"/>
        </w:trPr>
        <w:tc>
          <w:tcPr>
            <w:tcW w:w="625" w:type="dxa"/>
            <w:shd w:val="clear" w:color="auto" w:fill="E2EFD9" w:themeFill="accent6" w:themeFillTint="33"/>
          </w:tcPr>
          <w:p w14:paraId="748E4293" w14:textId="77777777" w:rsidR="00C066E1" w:rsidRPr="0014702D" w:rsidRDefault="00C066E1"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No</w:t>
            </w:r>
          </w:p>
        </w:tc>
        <w:tc>
          <w:tcPr>
            <w:tcW w:w="2340" w:type="dxa"/>
            <w:shd w:val="clear" w:color="auto" w:fill="E2EFD9" w:themeFill="accent6" w:themeFillTint="33"/>
          </w:tcPr>
          <w:p w14:paraId="109CF71E" w14:textId="77777777" w:rsidR="00C066E1" w:rsidRPr="0014702D" w:rsidRDefault="00C066E1" w:rsidP="00F60421">
            <w:pPr>
              <w:tabs>
                <w:tab w:val="right" w:pos="2342"/>
              </w:tabs>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Scientific names</w:t>
            </w:r>
          </w:p>
        </w:tc>
        <w:tc>
          <w:tcPr>
            <w:tcW w:w="1890" w:type="dxa"/>
            <w:shd w:val="clear" w:color="auto" w:fill="E2EFD9" w:themeFill="accent6" w:themeFillTint="33"/>
          </w:tcPr>
          <w:p w14:paraId="70C0FB29" w14:textId="77777777" w:rsidR="00C066E1" w:rsidRPr="0014702D" w:rsidRDefault="00C066E1"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Quantity (kg)</w:t>
            </w:r>
          </w:p>
        </w:tc>
        <w:tc>
          <w:tcPr>
            <w:tcW w:w="4050" w:type="dxa"/>
            <w:shd w:val="clear" w:color="auto" w:fill="E2EFD9" w:themeFill="accent6" w:themeFillTint="33"/>
          </w:tcPr>
          <w:p w14:paraId="367035C0" w14:textId="77777777" w:rsidR="00C066E1" w:rsidRPr="0014702D" w:rsidRDefault="00C066E1"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Name in Dogon, a local language</w:t>
            </w:r>
          </w:p>
        </w:tc>
      </w:tr>
      <w:tr w:rsidR="00C066E1" w:rsidRPr="0014702D" w14:paraId="371515F2" w14:textId="77777777" w:rsidTr="00C066E1">
        <w:trPr>
          <w:jc w:val="center"/>
        </w:trPr>
        <w:tc>
          <w:tcPr>
            <w:tcW w:w="625" w:type="dxa"/>
            <w:shd w:val="clear" w:color="auto" w:fill="auto"/>
          </w:tcPr>
          <w:p w14:paraId="48644386"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1</w:t>
            </w:r>
          </w:p>
        </w:tc>
        <w:tc>
          <w:tcPr>
            <w:tcW w:w="2340" w:type="dxa"/>
            <w:shd w:val="clear" w:color="auto" w:fill="auto"/>
          </w:tcPr>
          <w:p w14:paraId="497F59C0"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Alysicarpus</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ovalifolius</w:t>
            </w:r>
            <w:proofErr w:type="spellEnd"/>
          </w:p>
        </w:tc>
        <w:tc>
          <w:tcPr>
            <w:tcW w:w="1890" w:type="dxa"/>
          </w:tcPr>
          <w:p w14:paraId="35A2EE12"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469401C7" w14:textId="77777777" w:rsidR="00C066E1" w:rsidRPr="0014702D" w:rsidRDefault="00C066E1" w:rsidP="00F60421">
            <w:pPr>
              <w:spacing w:after="0" w:line="240" w:lineRule="auto"/>
              <w:rPr>
                <w:rFonts w:ascii="Arial" w:eastAsia="Calibri" w:hAnsi="Arial" w:cs="Arial"/>
                <w:sz w:val="20"/>
                <w:szCs w:val="20"/>
              </w:rPr>
            </w:pPr>
          </w:p>
        </w:tc>
      </w:tr>
      <w:tr w:rsidR="00C066E1" w:rsidRPr="0014702D" w14:paraId="01F5127D" w14:textId="77777777" w:rsidTr="00C066E1">
        <w:trPr>
          <w:jc w:val="center"/>
        </w:trPr>
        <w:tc>
          <w:tcPr>
            <w:tcW w:w="625" w:type="dxa"/>
            <w:shd w:val="clear" w:color="auto" w:fill="auto"/>
          </w:tcPr>
          <w:p w14:paraId="3EF7B8E9"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2</w:t>
            </w:r>
          </w:p>
        </w:tc>
        <w:tc>
          <w:tcPr>
            <w:tcW w:w="2340" w:type="dxa"/>
            <w:shd w:val="clear" w:color="auto" w:fill="auto"/>
          </w:tcPr>
          <w:p w14:paraId="407D8DDF"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Cenchrus</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biflorus</w:t>
            </w:r>
            <w:proofErr w:type="spellEnd"/>
          </w:p>
        </w:tc>
        <w:tc>
          <w:tcPr>
            <w:tcW w:w="1890" w:type="dxa"/>
          </w:tcPr>
          <w:p w14:paraId="2BB88BF0"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61DD4D8D"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Kòlòmò</w:t>
            </w:r>
            <w:proofErr w:type="spellEnd"/>
          </w:p>
        </w:tc>
      </w:tr>
      <w:tr w:rsidR="00C066E1" w:rsidRPr="0014702D" w14:paraId="13DCD746" w14:textId="77777777" w:rsidTr="00C066E1">
        <w:trPr>
          <w:jc w:val="center"/>
        </w:trPr>
        <w:tc>
          <w:tcPr>
            <w:tcW w:w="625" w:type="dxa"/>
            <w:shd w:val="clear" w:color="auto" w:fill="auto"/>
          </w:tcPr>
          <w:p w14:paraId="31D2E6FB"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3</w:t>
            </w:r>
          </w:p>
        </w:tc>
        <w:tc>
          <w:tcPr>
            <w:tcW w:w="2340" w:type="dxa"/>
            <w:shd w:val="clear" w:color="auto" w:fill="auto"/>
          </w:tcPr>
          <w:p w14:paraId="02F3ED0D"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Eragrostris</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tremula</w:t>
            </w:r>
            <w:proofErr w:type="spellEnd"/>
          </w:p>
        </w:tc>
        <w:tc>
          <w:tcPr>
            <w:tcW w:w="1890" w:type="dxa"/>
          </w:tcPr>
          <w:p w14:paraId="62D9C93D"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580A07DF"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Sadeypògò</w:t>
            </w:r>
            <w:proofErr w:type="spellEnd"/>
          </w:p>
        </w:tc>
      </w:tr>
      <w:tr w:rsidR="00C066E1" w:rsidRPr="0014702D" w14:paraId="09273970" w14:textId="77777777" w:rsidTr="00C066E1">
        <w:trPr>
          <w:jc w:val="center"/>
        </w:trPr>
        <w:tc>
          <w:tcPr>
            <w:tcW w:w="625" w:type="dxa"/>
            <w:shd w:val="clear" w:color="auto" w:fill="auto"/>
          </w:tcPr>
          <w:p w14:paraId="1A3B4311"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4</w:t>
            </w:r>
          </w:p>
        </w:tc>
        <w:tc>
          <w:tcPr>
            <w:tcW w:w="2340" w:type="dxa"/>
            <w:shd w:val="clear" w:color="auto" w:fill="auto"/>
          </w:tcPr>
          <w:p w14:paraId="6E88A436"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 xml:space="preserve">Panicum </w:t>
            </w:r>
            <w:proofErr w:type="spellStart"/>
            <w:r w:rsidRPr="0014702D">
              <w:rPr>
                <w:rFonts w:ascii="Arial" w:eastAsia="Calibri" w:hAnsi="Arial" w:cs="Arial"/>
                <w:i/>
                <w:sz w:val="20"/>
                <w:szCs w:val="20"/>
              </w:rPr>
              <w:t>laeta</w:t>
            </w:r>
            <w:proofErr w:type="spellEnd"/>
          </w:p>
        </w:tc>
        <w:tc>
          <w:tcPr>
            <w:tcW w:w="1890" w:type="dxa"/>
          </w:tcPr>
          <w:p w14:paraId="0B109EEF"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17ADFF48"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Dikérou</w:t>
            </w:r>
            <w:proofErr w:type="spellEnd"/>
            <w:r w:rsidRPr="0014702D">
              <w:rPr>
                <w:rFonts w:ascii="Arial" w:eastAsia="Calibri" w:hAnsi="Arial" w:cs="Arial"/>
                <w:sz w:val="20"/>
                <w:szCs w:val="20"/>
              </w:rPr>
              <w:t xml:space="preserve"> / </w:t>
            </w:r>
            <w:proofErr w:type="spellStart"/>
            <w:r w:rsidRPr="0014702D">
              <w:rPr>
                <w:rFonts w:ascii="Arial" w:eastAsia="Calibri" w:hAnsi="Arial" w:cs="Arial"/>
                <w:sz w:val="20"/>
                <w:szCs w:val="20"/>
              </w:rPr>
              <w:t>Goumon</w:t>
            </w:r>
            <w:proofErr w:type="spellEnd"/>
          </w:p>
        </w:tc>
      </w:tr>
      <w:tr w:rsidR="00C066E1" w:rsidRPr="0014702D" w14:paraId="7EE0B079" w14:textId="77777777" w:rsidTr="00C066E1">
        <w:trPr>
          <w:jc w:val="center"/>
        </w:trPr>
        <w:tc>
          <w:tcPr>
            <w:tcW w:w="625" w:type="dxa"/>
            <w:shd w:val="clear" w:color="auto" w:fill="auto"/>
          </w:tcPr>
          <w:p w14:paraId="40D32DB8"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5</w:t>
            </w:r>
          </w:p>
        </w:tc>
        <w:tc>
          <w:tcPr>
            <w:tcW w:w="2340" w:type="dxa"/>
            <w:shd w:val="clear" w:color="auto" w:fill="auto"/>
          </w:tcPr>
          <w:p w14:paraId="008DAFE2"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Schoenfeuldia</w:t>
            </w:r>
            <w:proofErr w:type="spellEnd"/>
            <w:r w:rsidRPr="0014702D">
              <w:rPr>
                <w:rFonts w:ascii="Arial" w:eastAsia="Calibri" w:hAnsi="Arial" w:cs="Arial"/>
                <w:i/>
                <w:sz w:val="20"/>
                <w:szCs w:val="20"/>
              </w:rPr>
              <w:t xml:space="preserve"> gracilis</w:t>
            </w:r>
          </w:p>
        </w:tc>
        <w:tc>
          <w:tcPr>
            <w:tcW w:w="1890" w:type="dxa"/>
          </w:tcPr>
          <w:p w14:paraId="56A121E1"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7E9D9817"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Olon</w:t>
            </w:r>
            <w:proofErr w:type="spellEnd"/>
            <w:r w:rsidRPr="0014702D">
              <w:rPr>
                <w:rFonts w:ascii="Arial" w:eastAsia="Calibri" w:hAnsi="Arial" w:cs="Arial"/>
                <w:sz w:val="20"/>
                <w:szCs w:val="20"/>
              </w:rPr>
              <w:t xml:space="preserve"> </w:t>
            </w:r>
          </w:p>
        </w:tc>
      </w:tr>
      <w:tr w:rsidR="00C066E1" w:rsidRPr="0014702D" w14:paraId="74E98403" w14:textId="77777777" w:rsidTr="00C066E1">
        <w:trPr>
          <w:jc w:val="center"/>
        </w:trPr>
        <w:tc>
          <w:tcPr>
            <w:tcW w:w="625" w:type="dxa"/>
            <w:shd w:val="clear" w:color="auto" w:fill="auto"/>
          </w:tcPr>
          <w:p w14:paraId="0CDF178F"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6</w:t>
            </w:r>
          </w:p>
        </w:tc>
        <w:tc>
          <w:tcPr>
            <w:tcW w:w="2340" w:type="dxa"/>
            <w:shd w:val="clear" w:color="auto" w:fill="auto"/>
          </w:tcPr>
          <w:p w14:paraId="65977754"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 xml:space="preserve">Senna </w:t>
            </w:r>
            <w:proofErr w:type="spellStart"/>
            <w:r w:rsidRPr="0014702D">
              <w:rPr>
                <w:rFonts w:ascii="Arial" w:eastAsia="Calibri" w:hAnsi="Arial" w:cs="Arial"/>
                <w:i/>
                <w:sz w:val="20"/>
                <w:szCs w:val="20"/>
              </w:rPr>
              <w:t>tora</w:t>
            </w:r>
            <w:proofErr w:type="spellEnd"/>
          </w:p>
        </w:tc>
        <w:tc>
          <w:tcPr>
            <w:tcW w:w="1890" w:type="dxa"/>
          </w:tcPr>
          <w:p w14:paraId="7EC9BC0F"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30</w:t>
            </w:r>
          </w:p>
        </w:tc>
        <w:tc>
          <w:tcPr>
            <w:tcW w:w="4050" w:type="dxa"/>
            <w:shd w:val="clear" w:color="auto" w:fill="auto"/>
          </w:tcPr>
          <w:p w14:paraId="1C4096E5"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Sambagankana</w:t>
            </w:r>
            <w:proofErr w:type="spellEnd"/>
          </w:p>
        </w:tc>
      </w:tr>
      <w:tr w:rsidR="00C066E1" w:rsidRPr="0014702D" w14:paraId="67EA35B4" w14:textId="77777777" w:rsidTr="00C066E1">
        <w:trPr>
          <w:jc w:val="center"/>
        </w:trPr>
        <w:tc>
          <w:tcPr>
            <w:tcW w:w="625" w:type="dxa"/>
            <w:shd w:val="clear" w:color="auto" w:fill="auto"/>
          </w:tcPr>
          <w:p w14:paraId="3D7A6977"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7</w:t>
            </w:r>
          </w:p>
        </w:tc>
        <w:tc>
          <w:tcPr>
            <w:tcW w:w="2340" w:type="dxa"/>
            <w:shd w:val="clear" w:color="auto" w:fill="auto"/>
          </w:tcPr>
          <w:p w14:paraId="1C2CD62C"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Zornia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glochidiata</w:t>
            </w:r>
            <w:proofErr w:type="spellEnd"/>
          </w:p>
        </w:tc>
        <w:tc>
          <w:tcPr>
            <w:tcW w:w="1890" w:type="dxa"/>
          </w:tcPr>
          <w:p w14:paraId="7F210496"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30B9EDF2" w14:textId="77777777" w:rsidR="00C066E1" w:rsidRPr="0014702D" w:rsidRDefault="00C066E1" w:rsidP="00F60421">
            <w:pPr>
              <w:spacing w:after="0" w:line="240" w:lineRule="auto"/>
              <w:rPr>
                <w:rFonts w:ascii="Arial" w:eastAsia="Calibri" w:hAnsi="Arial" w:cs="Arial"/>
                <w:sz w:val="20"/>
                <w:szCs w:val="20"/>
              </w:rPr>
            </w:pPr>
          </w:p>
        </w:tc>
      </w:tr>
      <w:tr w:rsidR="00C066E1" w:rsidRPr="0014702D" w14:paraId="540278BB" w14:textId="77777777" w:rsidTr="00C066E1">
        <w:trPr>
          <w:jc w:val="center"/>
        </w:trPr>
        <w:tc>
          <w:tcPr>
            <w:tcW w:w="625" w:type="dxa"/>
            <w:shd w:val="clear" w:color="auto" w:fill="auto"/>
          </w:tcPr>
          <w:p w14:paraId="1F1B1D99"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8</w:t>
            </w:r>
          </w:p>
        </w:tc>
        <w:tc>
          <w:tcPr>
            <w:tcW w:w="2340" w:type="dxa"/>
            <w:shd w:val="clear" w:color="auto" w:fill="auto"/>
          </w:tcPr>
          <w:p w14:paraId="6E4B3CF0"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Leptadenia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hastata</w:t>
            </w:r>
            <w:proofErr w:type="spellEnd"/>
          </w:p>
        </w:tc>
        <w:tc>
          <w:tcPr>
            <w:tcW w:w="1890" w:type="dxa"/>
          </w:tcPr>
          <w:p w14:paraId="576DB288"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20</w:t>
            </w:r>
          </w:p>
        </w:tc>
        <w:tc>
          <w:tcPr>
            <w:tcW w:w="4050" w:type="dxa"/>
            <w:shd w:val="clear" w:color="auto" w:fill="auto"/>
          </w:tcPr>
          <w:p w14:paraId="2666E240" w14:textId="77777777" w:rsidR="00C066E1" w:rsidRPr="0014702D" w:rsidRDefault="00C066E1" w:rsidP="00F60421">
            <w:pPr>
              <w:spacing w:after="0" w:line="240" w:lineRule="auto"/>
              <w:rPr>
                <w:rFonts w:ascii="Arial" w:eastAsia="Calibri" w:hAnsi="Arial" w:cs="Arial"/>
                <w:sz w:val="20"/>
                <w:szCs w:val="20"/>
              </w:rPr>
            </w:pPr>
          </w:p>
        </w:tc>
      </w:tr>
      <w:tr w:rsidR="00C066E1" w:rsidRPr="0014702D" w14:paraId="189F9539" w14:textId="77777777" w:rsidTr="00C066E1">
        <w:trPr>
          <w:jc w:val="center"/>
        </w:trPr>
        <w:tc>
          <w:tcPr>
            <w:tcW w:w="625" w:type="dxa"/>
            <w:shd w:val="clear" w:color="auto" w:fill="auto"/>
          </w:tcPr>
          <w:p w14:paraId="7DDE82B5"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sz w:val="20"/>
                <w:szCs w:val="20"/>
              </w:rPr>
              <w:t>9</w:t>
            </w:r>
          </w:p>
        </w:tc>
        <w:tc>
          <w:tcPr>
            <w:tcW w:w="2340" w:type="dxa"/>
            <w:shd w:val="clear" w:color="auto" w:fill="auto"/>
          </w:tcPr>
          <w:p w14:paraId="5C4965B8"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Digitaria</w:t>
            </w:r>
            <w:proofErr w:type="spellEnd"/>
            <w:r w:rsidRPr="0014702D">
              <w:rPr>
                <w:rFonts w:ascii="Arial" w:eastAsia="Calibri" w:hAnsi="Arial" w:cs="Arial"/>
                <w:i/>
                <w:sz w:val="20"/>
                <w:szCs w:val="20"/>
              </w:rPr>
              <w:t xml:space="preserve"> </w:t>
            </w:r>
            <w:proofErr w:type="spellStart"/>
            <w:r w:rsidRPr="0014702D">
              <w:rPr>
                <w:rFonts w:ascii="Arial" w:hAnsi="Arial" w:cs="Arial"/>
                <w:i/>
                <w:sz w:val="20"/>
                <w:szCs w:val="20"/>
              </w:rPr>
              <w:t>exilis</w:t>
            </w:r>
            <w:proofErr w:type="spellEnd"/>
          </w:p>
        </w:tc>
        <w:tc>
          <w:tcPr>
            <w:tcW w:w="1890" w:type="dxa"/>
          </w:tcPr>
          <w:p w14:paraId="06D02960" w14:textId="77777777" w:rsidR="00C066E1" w:rsidRPr="0014702D" w:rsidRDefault="00C066E1" w:rsidP="00F60421">
            <w:pPr>
              <w:spacing w:after="0" w:line="240" w:lineRule="auto"/>
              <w:jc w:val="center"/>
              <w:rPr>
                <w:rFonts w:ascii="Arial" w:eastAsia="Calibri" w:hAnsi="Arial" w:cs="Arial"/>
                <w:sz w:val="20"/>
                <w:szCs w:val="20"/>
              </w:rPr>
            </w:pPr>
            <w:r w:rsidRPr="0014702D">
              <w:rPr>
                <w:rFonts w:ascii="Arial" w:eastAsia="Calibri" w:hAnsi="Arial" w:cs="Arial"/>
                <w:sz w:val="20"/>
                <w:szCs w:val="20"/>
              </w:rPr>
              <w:t>5</w:t>
            </w:r>
          </w:p>
        </w:tc>
        <w:tc>
          <w:tcPr>
            <w:tcW w:w="4050" w:type="dxa"/>
            <w:shd w:val="clear" w:color="auto" w:fill="auto"/>
          </w:tcPr>
          <w:p w14:paraId="7AD00011"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sz w:val="20"/>
                <w:szCs w:val="20"/>
              </w:rPr>
              <w:t>Pognol</w:t>
            </w:r>
            <w:proofErr w:type="spellEnd"/>
          </w:p>
        </w:tc>
      </w:tr>
    </w:tbl>
    <w:p w14:paraId="3D2C67BA" w14:textId="6C39EBF9" w:rsidR="00277A6E" w:rsidRPr="00F60421" w:rsidRDefault="00277A6E" w:rsidP="00F60421">
      <w:pPr>
        <w:pStyle w:val="ListParagraph"/>
        <w:ind w:left="0"/>
        <w:rPr>
          <w:rFonts w:ascii="Arial" w:hAnsi="Arial" w:cs="Arial"/>
          <w:sz w:val="24"/>
          <w:szCs w:val="24"/>
        </w:rPr>
      </w:pPr>
    </w:p>
    <w:p w14:paraId="6B941100"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noProof/>
          <w:sz w:val="24"/>
          <w:szCs w:val="24"/>
          <w:lang w:eastAsia="fr-FR"/>
        </w:rPr>
        <w:drawing>
          <wp:anchor distT="0" distB="0" distL="114300" distR="114300" simplePos="0" relativeHeight="251632128" behindDoc="0" locked="0" layoutInCell="1" allowOverlap="1" wp14:anchorId="20C8AD07" wp14:editId="4DA2A89A">
            <wp:simplePos x="0" y="0"/>
            <wp:positionH relativeFrom="column">
              <wp:posOffset>3754755</wp:posOffset>
            </wp:positionH>
            <wp:positionV relativeFrom="paragraph">
              <wp:posOffset>13970</wp:posOffset>
            </wp:positionV>
            <wp:extent cx="1677273" cy="1463040"/>
            <wp:effectExtent l="0" t="0" r="0" b="3810"/>
            <wp:wrapNone/>
            <wp:docPr id="34" name="Picture 37">
              <a:extLst xmlns:a="http://schemas.openxmlformats.org/drawingml/2006/main">
                <a:ext uri="{FF2B5EF4-FFF2-40B4-BE49-F238E27FC236}">
                  <a16:creationId xmlns:a16="http://schemas.microsoft.com/office/drawing/2014/main" id="{407BFAA0-51A3-496E-AC00-08E8BAB1C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37">
                      <a:extLst>
                        <a:ext uri="{FF2B5EF4-FFF2-40B4-BE49-F238E27FC236}">
                          <a16:creationId xmlns:a16="http://schemas.microsoft.com/office/drawing/2014/main" id="{407BFAA0-51A3-496E-AC00-08E8BAB1C549}"/>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565"/>
                    <a:stretch/>
                  </pic:blipFill>
                  <pic:spPr bwMode="auto">
                    <a:xfrm>
                      <a:off x="0" y="0"/>
                      <a:ext cx="1677273"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0421">
        <w:rPr>
          <w:rFonts w:ascii="Arial" w:hAnsi="Arial" w:cs="Arial"/>
          <w:noProof/>
          <w:sz w:val="24"/>
          <w:szCs w:val="24"/>
          <w:lang w:eastAsia="fr-FR"/>
        </w:rPr>
        <w:drawing>
          <wp:inline distT="0" distB="0" distL="0" distR="0" wp14:anchorId="742B0B96" wp14:editId="32686C0F">
            <wp:extent cx="1947357" cy="1463040"/>
            <wp:effectExtent l="0" t="0" r="0" b="3810"/>
            <wp:docPr id="35" name="Picture 35" descr="20180810_09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810_0925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7357" cy="1463040"/>
                    </a:xfrm>
                    <a:prstGeom prst="rect">
                      <a:avLst/>
                    </a:prstGeom>
                    <a:noFill/>
                    <a:ln>
                      <a:noFill/>
                    </a:ln>
                  </pic:spPr>
                </pic:pic>
              </a:graphicData>
            </a:graphic>
          </wp:inline>
        </w:drawing>
      </w:r>
      <w:r w:rsidRPr="00F60421">
        <w:rPr>
          <w:rFonts w:ascii="Arial" w:hAnsi="Arial" w:cs="Arial"/>
          <w:noProof/>
          <w:sz w:val="24"/>
          <w:szCs w:val="24"/>
          <w:lang w:eastAsia="fr-FR"/>
        </w:rPr>
        <w:drawing>
          <wp:inline distT="0" distB="0" distL="0" distR="0" wp14:anchorId="6B064AF2" wp14:editId="6B761B66">
            <wp:extent cx="1783921" cy="1463040"/>
            <wp:effectExtent l="0" t="0" r="6985" b="3810"/>
            <wp:docPr id="36" name="Picture 35">
              <a:extLst xmlns:a="http://schemas.openxmlformats.org/drawingml/2006/main">
                <a:ext uri="{FF2B5EF4-FFF2-40B4-BE49-F238E27FC236}">
                  <a16:creationId xmlns:a16="http://schemas.microsoft.com/office/drawing/2014/main" id="{8107929F-EEE7-40D3-B591-91B2346BB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 name="Picture 35">
                      <a:extLst>
                        <a:ext uri="{FF2B5EF4-FFF2-40B4-BE49-F238E27FC236}">
                          <a16:creationId xmlns:a16="http://schemas.microsoft.com/office/drawing/2014/main" id="{8107929F-EEE7-40D3-B591-91B2346BBFC4}"/>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087"/>
                    <a:stretch/>
                  </pic:blipFill>
                  <pic:spPr bwMode="auto">
                    <a:xfrm>
                      <a:off x="0" y="0"/>
                      <a:ext cx="1783921" cy="1463040"/>
                    </a:xfrm>
                    <a:prstGeom prst="rect">
                      <a:avLst/>
                    </a:prstGeom>
                    <a:noFill/>
                    <a:ln>
                      <a:noFill/>
                    </a:ln>
                    <a:extLst>
                      <a:ext uri="{53640926-AAD7-44D8-BBD7-CCE9431645EC}">
                        <a14:shadowObscured xmlns:a14="http://schemas.microsoft.com/office/drawing/2010/main"/>
                      </a:ext>
                    </a:extLst>
                  </pic:spPr>
                </pic:pic>
              </a:graphicData>
            </a:graphic>
          </wp:inline>
        </w:drawing>
      </w:r>
      <w:r w:rsidRPr="00F60421">
        <w:rPr>
          <w:rFonts w:ascii="Arial" w:hAnsi="Arial" w:cs="Arial"/>
          <w:sz w:val="24"/>
          <w:szCs w:val="24"/>
          <w:lang w:val="en-US"/>
        </w:rPr>
        <w:t xml:space="preserve">                                          </w:t>
      </w:r>
    </w:p>
    <w:p w14:paraId="2A5D2350"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sz w:val="20"/>
          <w:szCs w:val="20"/>
          <w:lang w:val="en-US"/>
        </w:rPr>
        <w:t xml:space="preserve">Photo 6: Seeds of herbaceous species and </w:t>
      </w:r>
      <w:proofErr w:type="spellStart"/>
      <w:r w:rsidRPr="0014702D">
        <w:rPr>
          <w:rFonts w:ascii="Arial" w:hAnsi="Arial" w:cs="Arial"/>
          <w:sz w:val="20"/>
          <w:szCs w:val="20"/>
          <w:lang w:val="en-US"/>
        </w:rPr>
        <w:t>fonio</w:t>
      </w:r>
      <w:proofErr w:type="spellEnd"/>
      <w:r w:rsidRPr="0014702D">
        <w:rPr>
          <w:rFonts w:ascii="Arial" w:hAnsi="Arial" w:cs="Arial"/>
          <w:sz w:val="20"/>
          <w:szCs w:val="20"/>
          <w:lang w:val="en-US"/>
        </w:rPr>
        <w:t xml:space="preserve"> exposed to communities during the construction of half-moon on the degraded lands in </w:t>
      </w:r>
      <w:proofErr w:type="spellStart"/>
      <w:r w:rsidRPr="0014702D">
        <w:rPr>
          <w:rFonts w:ascii="Arial" w:hAnsi="Arial" w:cs="Arial"/>
          <w:sz w:val="20"/>
          <w:szCs w:val="20"/>
          <w:lang w:val="en-US"/>
        </w:rPr>
        <w:t>Sincarma</w:t>
      </w:r>
      <w:proofErr w:type="spellEnd"/>
    </w:p>
    <w:p w14:paraId="522086B5" w14:textId="77777777" w:rsidR="00C066E1" w:rsidRPr="0014702D" w:rsidRDefault="00C066E1" w:rsidP="00F60421">
      <w:pPr>
        <w:pStyle w:val="Default"/>
        <w:rPr>
          <w:rFonts w:ascii="Arial" w:hAnsi="Arial" w:cs="Arial"/>
          <w:color w:val="auto"/>
          <w:sz w:val="20"/>
          <w:szCs w:val="20"/>
          <w:lang w:val="en-US"/>
        </w:rPr>
      </w:pPr>
      <w:r w:rsidRPr="00F60421">
        <w:rPr>
          <w:rFonts w:ascii="Arial" w:hAnsi="Arial" w:cs="Arial"/>
          <w:noProof/>
          <w:lang w:eastAsia="fr-FR"/>
        </w:rPr>
        <w:drawing>
          <wp:inline distT="0" distB="0" distL="0" distR="0" wp14:anchorId="2D061111" wp14:editId="5CC97A23">
            <wp:extent cx="1793631" cy="1371600"/>
            <wp:effectExtent l="0" t="0" r="0" b="0"/>
            <wp:docPr id="37" name="Picture 37" descr="20180828_1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80828_1440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3631" cy="1371600"/>
                    </a:xfrm>
                    <a:prstGeom prst="rect">
                      <a:avLst/>
                    </a:prstGeom>
                    <a:noFill/>
                    <a:ln>
                      <a:noFill/>
                    </a:ln>
                  </pic:spPr>
                </pic:pic>
              </a:graphicData>
            </a:graphic>
          </wp:inline>
        </w:drawing>
      </w:r>
      <w:r w:rsidRPr="00F60421">
        <w:rPr>
          <w:rFonts w:ascii="Arial" w:hAnsi="Arial" w:cs="Arial"/>
          <w:color w:val="auto"/>
          <w:lang w:val="en-US"/>
        </w:rPr>
        <w:t xml:space="preserve"> </w:t>
      </w:r>
      <w:r w:rsidRPr="00F60421">
        <w:rPr>
          <w:rFonts w:ascii="Arial" w:hAnsi="Arial" w:cs="Arial"/>
          <w:noProof/>
          <w:lang w:eastAsia="fr-FR"/>
        </w:rPr>
        <w:drawing>
          <wp:inline distT="0" distB="0" distL="0" distR="0" wp14:anchorId="385F7D10" wp14:editId="424D9B51">
            <wp:extent cx="1804307" cy="1371600"/>
            <wp:effectExtent l="0" t="0" r="5715" b="0"/>
            <wp:docPr id="38" name="Picture 38" descr="20180828_1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80828_1440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307" cy="1371600"/>
                    </a:xfrm>
                    <a:prstGeom prst="rect">
                      <a:avLst/>
                    </a:prstGeom>
                    <a:noFill/>
                    <a:ln>
                      <a:noFill/>
                    </a:ln>
                  </pic:spPr>
                </pic:pic>
              </a:graphicData>
            </a:graphic>
          </wp:inline>
        </w:drawing>
      </w:r>
      <w:r w:rsidRPr="00F60421">
        <w:rPr>
          <w:rFonts w:ascii="Arial" w:hAnsi="Arial" w:cs="Arial"/>
          <w:color w:val="auto"/>
          <w:lang w:val="en-US"/>
        </w:rPr>
        <w:t xml:space="preserve"> </w:t>
      </w:r>
      <w:r w:rsidRPr="00F60421">
        <w:rPr>
          <w:rFonts w:ascii="Arial" w:hAnsi="Arial" w:cs="Arial"/>
          <w:noProof/>
          <w:lang w:eastAsia="fr-FR"/>
        </w:rPr>
        <w:drawing>
          <wp:inline distT="0" distB="0" distL="0" distR="0" wp14:anchorId="364C375C" wp14:editId="24F4A275">
            <wp:extent cx="1897693" cy="1371600"/>
            <wp:effectExtent l="0" t="0" r="7620" b="0"/>
            <wp:docPr id="39" name="Picture 39" descr="20180828_1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80828_1232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7693" cy="1371600"/>
                    </a:xfrm>
                    <a:prstGeom prst="rect">
                      <a:avLst/>
                    </a:prstGeom>
                    <a:noFill/>
                    <a:ln>
                      <a:noFill/>
                    </a:ln>
                  </pic:spPr>
                </pic:pic>
              </a:graphicData>
            </a:graphic>
          </wp:inline>
        </w:drawing>
      </w:r>
      <w:r w:rsidRPr="00F60421">
        <w:rPr>
          <w:rFonts w:ascii="Arial" w:hAnsi="Arial" w:cs="Arial"/>
          <w:color w:val="auto"/>
          <w:lang w:val="en-US"/>
        </w:rPr>
        <w:t xml:space="preserve">        </w:t>
      </w:r>
      <w:r w:rsidRPr="0014702D">
        <w:rPr>
          <w:rFonts w:ascii="Arial" w:hAnsi="Arial" w:cs="Arial"/>
          <w:color w:val="auto"/>
          <w:sz w:val="20"/>
          <w:szCs w:val="20"/>
          <w:lang w:val="en-US"/>
        </w:rPr>
        <w:t xml:space="preserve">Photo7: Fodder tree planted along contour bunds </w:t>
      </w:r>
    </w:p>
    <w:p w14:paraId="44DCB501" w14:textId="77777777" w:rsidR="00C066E1" w:rsidRPr="00F60421" w:rsidRDefault="00C066E1" w:rsidP="00F60421">
      <w:pPr>
        <w:pStyle w:val="Default"/>
        <w:rPr>
          <w:rFonts w:ascii="Arial" w:hAnsi="Arial" w:cs="Arial"/>
          <w:lang w:val="en-US"/>
        </w:rPr>
      </w:pPr>
    </w:p>
    <w:p w14:paraId="71615ADE" w14:textId="628354F5" w:rsidR="00A241DC" w:rsidRPr="0014702D" w:rsidRDefault="00C066E1" w:rsidP="00F60421">
      <w:pPr>
        <w:spacing w:after="0" w:line="240" w:lineRule="auto"/>
        <w:rPr>
          <w:rFonts w:ascii="Arial" w:hAnsi="Arial" w:cs="Arial"/>
          <w:sz w:val="20"/>
          <w:szCs w:val="20"/>
          <w:lang w:val="en-US"/>
        </w:rPr>
      </w:pPr>
      <w:r w:rsidRPr="00F60421">
        <w:rPr>
          <w:rFonts w:ascii="Arial" w:hAnsi="Arial" w:cs="Arial"/>
          <w:noProof/>
          <w:sz w:val="24"/>
          <w:szCs w:val="24"/>
          <w:lang w:eastAsia="fr-FR"/>
        </w:rPr>
        <w:lastRenderedPageBreak/>
        <w:drawing>
          <wp:inline distT="0" distB="0" distL="0" distR="0" wp14:anchorId="58093AC5" wp14:editId="7520705A">
            <wp:extent cx="1825647" cy="1371600"/>
            <wp:effectExtent l="0" t="0" r="3175" b="0"/>
            <wp:docPr id="40" name="Picture 40" descr="20180811_1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0811_1110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5647" cy="1371600"/>
                    </a:xfrm>
                    <a:prstGeom prst="rect">
                      <a:avLst/>
                    </a:prstGeom>
                    <a:noFill/>
                    <a:ln>
                      <a:noFill/>
                    </a:ln>
                  </pic:spPr>
                </pic:pic>
              </a:graphicData>
            </a:graphic>
          </wp:inline>
        </w:drawing>
      </w:r>
      <w:r w:rsidRPr="00F60421">
        <w:rPr>
          <w:rFonts w:ascii="Arial" w:hAnsi="Arial" w:cs="Arial"/>
          <w:sz w:val="24"/>
          <w:szCs w:val="24"/>
          <w:lang w:val="en-US"/>
        </w:rPr>
        <w:t xml:space="preserve"> </w:t>
      </w:r>
      <w:r w:rsidRPr="00F60421">
        <w:rPr>
          <w:rFonts w:ascii="Arial" w:hAnsi="Arial" w:cs="Arial"/>
          <w:noProof/>
          <w:sz w:val="24"/>
          <w:szCs w:val="24"/>
          <w:lang w:eastAsia="fr-FR"/>
        </w:rPr>
        <w:drawing>
          <wp:inline distT="0" distB="0" distL="0" distR="0" wp14:anchorId="78833643" wp14:editId="5CC5950F">
            <wp:extent cx="1800808" cy="1371600"/>
            <wp:effectExtent l="0" t="0" r="9525" b="0"/>
            <wp:docPr id="41" name="Picture 41" descr="20180811_1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811_1112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808" cy="1371600"/>
                    </a:xfrm>
                    <a:prstGeom prst="rect">
                      <a:avLst/>
                    </a:prstGeom>
                    <a:noFill/>
                    <a:ln>
                      <a:noFill/>
                    </a:ln>
                  </pic:spPr>
                </pic:pic>
              </a:graphicData>
            </a:graphic>
          </wp:inline>
        </w:drawing>
      </w:r>
      <w:r w:rsidRPr="00F60421">
        <w:rPr>
          <w:rFonts w:ascii="Arial" w:hAnsi="Arial" w:cs="Arial"/>
          <w:sz w:val="24"/>
          <w:szCs w:val="24"/>
          <w:lang w:val="en-US"/>
        </w:rPr>
        <w:t xml:space="preserve"> </w:t>
      </w:r>
      <w:r w:rsidRPr="00F60421">
        <w:rPr>
          <w:rFonts w:ascii="Arial" w:hAnsi="Arial" w:cs="Arial"/>
          <w:noProof/>
          <w:sz w:val="24"/>
          <w:szCs w:val="24"/>
          <w:lang w:eastAsia="fr-FR"/>
        </w:rPr>
        <w:drawing>
          <wp:inline distT="0" distB="0" distL="0" distR="0" wp14:anchorId="22F44FDF" wp14:editId="11A8D550">
            <wp:extent cx="1950248" cy="1463040"/>
            <wp:effectExtent l="0" t="0" r="0" b="3810"/>
            <wp:docPr id="42" name="Picture 42" descr="C:\Users\osamake\Desktop\Harande\BrASIL-2018\phoros for ICRAF intervention in Mopti\Photos-ACN_2018\ACN-2018\Ourou_Nov18\20181115_14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amake\Desktop\Harande\BrASIL-2018\phoros for ICRAF intervention in Mopti\Photos-ACN_2018\ACN-2018\Ourou_Nov18\20181115_1437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248" cy="1463040"/>
                    </a:xfrm>
                    <a:prstGeom prst="rect">
                      <a:avLst/>
                    </a:prstGeom>
                    <a:noFill/>
                    <a:ln>
                      <a:noFill/>
                    </a:ln>
                  </pic:spPr>
                </pic:pic>
              </a:graphicData>
            </a:graphic>
          </wp:inline>
        </w:drawing>
      </w:r>
      <w:r w:rsidR="008F061E" w:rsidRPr="0014702D">
        <w:rPr>
          <w:rFonts w:ascii="Arial" w:hAnsi="Arial" w:cs="Arial"/>
          <w:sz w:val="20"/>
          <w:szCs w:val="20"/>
          <w:lang w:val="en-US"/>
        </w:rPr>
        <w:t>Photo 8:</w:t>
      </w:r>
      <w:r w:rsidRPr="0014702D">
        <w:rPr>
          <w:rFonts w:ascii="Arial" w:hAnsi="Arial" w:cs="Arial"/>
          <w:sz w:val="20"/>
          <w:szCs w:val="20"/>
          <w:lang w:val="en-US"/>
        </w:rPr>
        <w:t xml:space="preserve"> Delineation and construction of half-moon by farmers</w:t>
      </w:r>
    </w:p>
    <w:p w14:paraId="3EE7EAF0" w14:textId="77777777" w:rsidR="00A241DC" w:rsidRPr="00F60421" w:rsidRDefault="00A241DC" w:rsidP="00F60421">
      <w:pPr>
        <w:spacing w:after="0" w:line="240" w:lineRule="auto"/>
        <w:rPr>
          <w:rFonts w:ascii="Arial" w:eastAsia="Calibri" w:hAnsi="Arial" w:cs="Arial"/>
          <w:b/>
          <w:sz w:val="24"/>
          <w:szCs w:val="24"/>
          <w:lang w:val="en-US"/>
        </w:rPr>
      </w:pPr>
    </w:p>
    <w:p w14:paraId="220F55DE" w14:textId="7220AC83" w:rsidR="00C066E1" w:rsidRPr="00F60421" w:rsidRDefault="00C066E1" w:rsidP="00F60421">
      <w:pPr>
        <w:spacing w:after="0" w:line="240" w:lineRule="auto"/>
        <w:rPr>
          <w:rFonts w:ascii="Arial" w:eastAsia="Calibri" w:hAnsi="Arial" w:cs="Arial"/>
          <w:b/>
          <w:sz w:val="24"/>
          <w:szCs w:val="24"/>
          <w:lang w:val="en-US"/>
        </w:rPr>
      </w:pPr>
      <w:r w:rsidRPr="00F60421">
        <w:rPr>
          <w:rFonts w:ascii="Arial" w:eastAsia="Calibri" w:hAnsi="Arial" w:cs="Arial"/>
          <w:b/>
          <w:sz w:val="24"/>
          <w:szCs w:val="24"/>
          <w:lang w:val="en-US"/>
        </w:rPr>
        <w:t xml:space="preserve">Other multipurpose tree planting along earth bunds and half-moon constructed on the degraded lands </w:t>
      </w:r>
    </w:p>
    <w:p w14:paraId="6A87122D" w14:textId="77777777" w:rsidR="00277A6E" w:rsidRPr="00F60421" w:rsidRDefault="00277A6E" w:rsidP="00F60421">
      <w:pPr>
        <w:spacing w:after="0" w:line="240" w:lineRule="auto"/>
        <w:rPr>
          <w:rFonts w:ascii="Arial" w:eastAsia="Calibri" w:hAnsi="Arial" w:cs="Arial"/>
          <w:sz w:val="24"/>
          <w:szCs w:val="24"/>
          <w:lang w:val="en-US"/>
        </w:rPr>
      </w:pPr>
    </w:p>
    <w:p w14:paraId="415DE0EB" w14:textId="77777777" w:rsidR="00C066E1" w:rsidRPr="00F60421" w:rsidRDefault="00C066E1" w:rsidP="00F60421">
      <w:pPr>
        <w:spacing w:after="0" w:line="240" w:lineRule="auto"/>
        <w:rPr>
          <w:rFonts w:ascii="Arial" w:eastAsia="Calibri" w:hAnsi="Arial" w:cs="Arial"/>
          <w:sz w:val="24"/>
          <w:szCs w:val="24"/>
          <w:lang w:val="en-US"/>
        </w:rPr>
      </w:pPr>
      <w:r w:rsidRPr="00F60421">
        <w:rPr>
          <w:rFonts w:ascii="Arial" w:eastAsia="Calibri" w:hAnsi="Arial" w:cs="Arial"/>
          <w:sz w:val="24"/>
          <w:szCs w:val="24"/>
          <w:lang w:val="en-US"/>
        </w:rPr>
        <w:t xml:space="preserve">More than 22,000 plants of various multipurpose tree species were planted along the earth bunds, in line between the earth bunds and on the border of the half-moon constructed on more than 100 ha of degraded land mainly in </w:t>
      </w:r>
      <w:proofErr w:type="spellStart"/>
      <w:r w:rsidRPr="00F60421">
        <w:rPr>
          <w:rFonts w:ascii="Arial" w:eastAsia="Calibri" w:hAnsi="Arial" w:cs="Arial"/>
          <w:sz w:val="24"/>
          <w:szCs w:val="24"/>
          <w:lang w:val="en-US"/>
        </w:rPr>
        <w:t>Dandoli</w:t>
      </w:r>
      <w:proofErr w:type="spellEnd"/>
      <w:r w:rsidRPr="00F60421">
        <w:rPr>
          <w:rFonts w:ascii="Arial" w:eastAsia="Calibri" w:hAnsi="Arial" w:cs="Arial"/>
          <w:sz w:val="24"/>
          <w:szCs w:val="24"/>
          <w:lang w:val="en-US"/>
        </w:rPr>
        <w:t xml:space="preserve"> (66 ha), </w:t>
      </w:r>
      <w:proofErr w:type="spellStart"/>
      <w:r w:rsidRPr="00F60421">
        <w:rPr>
          <w:rFonts w:ascii="Arial" w:eastAsia="Calibri" w:hAnsi="Arial" w:cs="Arial"/>
          <w:sz w:val="24"/>
          <w:szCs w:val="24"/>
          <w:lang w:val="en-US"/>
        </w:rPr>
        <w:t>Sincarma</w:t>
      </w:r>
      <w:proofErr w:type="spellEnd"/>
      <w:r w:rsidRPr="00F60421">
        <w:rPr>
          <w:rFonts w:ascii="Arial" w:eastAsia="Calibri" w:hAnsi="Arial" w:cs="Arial"/>
          <w:sz w:val="24"/>
          <w:szCs w:val="24"/>
          <w:lang w:val="en-US"/>
        </w:rPr>
        <w:t xml:space="preserve"> (10 ha), and </w:t>
      </w:r>
      <w:proofErr w:type="spellStart"/>
      <w:r w:rsidRPr="00F60421">
        <w:rPr>
          <w:rFonts w:ascii="Arial" w:eastAsia="Calibri" w:hAnsi="Arial" w:cs="Arial"/>
          <w:sz w:val="24"/>
          <w:szCs w:val="24"/>
          <w:lang w:val="en-US"/>
        </w:rPr>
        <w:t>Koé</w:t>
      </w:r>
      <w:proofErr w:type="spellEnd"/>
      <w:r w:rsidRPr="00F60421">
        <w:rPr>
          <w:rFonts w:ascii="Arial" w:eastAsia="Calibri" w:hAnsi="Arial" w:cs="Arial"/>
          <w:sz w:val="24"/>
          <w:szCs w:val="24"/>
          <w:lang w:val="en-US"/>
        </w:rPr>
        <w:t xml:space="preserve"> Doe (9 ha). </w:t>
      </w:r>
      <w:r w:rsidRPr="00F60421">
        <w:rPr>
          <w:rFonts w:ascii="Arial" w:eastAsia="Calibri" w:hAnsi="Arial" w:cs="Arial"/>
          <w:i/>
          <w:sz w:val="24"/>
          <w:szCs w:val="24"/>
          <w:lang w:val="en-US"/>
        </w:rPr>
        <w:t xml:space="preserve">Acacia </w:t>
      </w:r>
      <w:proofErr w:type="spellStart"/>
      <w:r w:rsidRPr="00F60421">
        <w:rPr>
          <w:rFonts w:ascii="Arial" w:eastAsia="Calibri" w:hAnsi="Arial" w:cs="Arial"/>
          <w:i/>
          <w:sz w:val="24"/>
          <w:szCs w:val="24"/>
          <w:lang w:val="en-US"/>
        </w:rPr>
        <w:t>colei</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Boscia</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senegalensis</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Gliricidia</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sepium</w:t>
      </w:r>
      <w:proofErr w:type="spellEnd"/>
      <w:r w:rsidRPr="00F60421">
        <w:rPr>
          <w:rFonts w:ascii="Arial" w:eastAsia="Calibri" w:hAnsi="Arial" w:cs="Arial"/>
          <w:i/>
          <w:sz w:val="24"/>
          <w:szCs w:val="24"/>
          <w:lang w:val="en-US"/>
        </w:rPr>
        <w:t xml:space="preserve"> </w:t>
      </w:r>
      <w:r w:rsidRPr="00F60421">
        <w:rPr>
          <w:rFonts w:ascii="Arial" w:eastAsia="Calibri" w:hAnsi="Arial" w:cs="Arial"/>
          <w:sz w:val="24"/>
          <w:szCs w:val="24"/>
          <w:lang w:val="en-US"/>
        </w:rPr>
        <w:t>and</w:t>
      </w:r>
      <w:r w:rsidRPr="00F60421">
        <w:rPr>
          <w:rFonts w:ascii="Arial" w:eastAsia="Calibri" w:hAnsi="Arial" w:cs="Arial"/>
          <w:i/>
          <w:sz w:val="24"/>
          <w:szCs w:val="24"/>
          <w:lang w:val="en-US"/>
        </w:rPr>
        <w:t xml:space="preserve"> Jatropha </w:t>
      </w:r>
      <w:proofErr w:type="spellStart"/>
      <w:r w:rsidRPr="00F60421">
        <w:rPr>
          <w:rFonts w:ascii="Arial" w:eastAsia="Calibri" w:hAnsi="Arial" w:cs="Arial"/>
          <w:i/>
          <w:sz w:val="24"/>
          <w:szCs w:val="24"/>
          <w:lang w:val="en-US"/>
        </w:rPr>
        <w:t>curcas</w:t>
      </w:r>
      <w:proofErr w:type="spellEnd"/>
      <w:r w:rsidRPr="00F60421">
        <w:rPr>
          <w:rFonts w:ascii="Arial" w:eastAsia="Calibri" w:hAnsi="Arial" w:cs="Arial"/>
          <w:sz w:val="24"/>
          <w:szCs w:val="24"/>
          <w:lang w:val="en-US"/>
        </w:rPr>
        <w:t xml:space="preserve"> were planted along earth contour bunds with spacing of 0.5 m x 0.5 m while </w:t>
      </w:r>
      <w:proofErr w:type="spellStart"/>
      <w:r w:rsidRPr="00F60421">
        <w:rPr>
          <w:rFonts w:ascii="Arial" w:eastAsia="Calibri" w:hAnsi="Arial" w:cs="Arial"/>
          <w:i/>
          <w:sz w:val="24"/>
          <w:szCs w:val="24"/>
          <w:lang w:val="en-US"/>
        </w:rPr>
        <w:t>Balanites</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aegyptiaca</w:t>
      </w:r>
      <w:proofErr w:type="spellEnd"/>
      <w:r w:rsidRPr="00F60421">
        <w:rPr>
          <w:rFonts w:ascii="Arial" w:eastAsia="Calibri" w:hAnsi="Arial" w:cs="Arial"/>
          <w:sz w:val="24"/>
          <w:szCs w:val="24"/>
          <w:lang w:val="en-US"/>
        </w:rPr>
        <w:t xml:space="preserve"> and </w:t>
      </w:r>
      <w:proofErr w:type="spellStart"/>
      <w:r w:rsidRPr="00F60421">
        <w:rPr>
          <w:rFonts w:ascii="Arial" w:eastAsia="Calibri" w:hAnsi="Arial" w:cs="Arial"/>
          <w:i/>
          <w:sz w:val="24"/>
          <w:szCs w:val="24"/>
          <w:lang w:val="en-US"/>
        </w:rPr>
        <w:t>Ziziphus</w:t>
      </w:r>
      <w:proofErr w:type="spellEnd"/>
      <w:r w:rsidRPr="00F60421">
        <w:rPr>
          <w:rFonts w:ascii="Arial" w:eastAsia="Calibri" w:hAnsi="Arial" w:cs="Arial"/>
          <w:i/>
          <w:sz w:val="24"/>
          <w:szCs w:val="24"/>
          <w:lang w:val="en-US"/>
        </w:rPr>
        <w:t xml:space="preserve"> </w:t>
      </w:r>
      <w:proofErr w:type="spellStart"/>
      <w:r w:rsidRPr="00F60421">
        <w:rPr>
          <w:rFonts w:ascii="Arial" w:eastAsia="Calibri" w:hAnsi="Arial" w:cs="Arial"/>
          <w:i/>
          <w:sz w:val="24"/>
          <w:szCs w:val="24"/>
          <w:lang w:val="en-US"/>
        </w:rPr>
        <w:t>mauritiana</w:t>
      </w:r>
      <w:proofErr w:type="spellEnd"/>
      <w:r w:rsidRPr="00F60421">
        <w:rPr>
          <w:rFonts w:ascii="Arial" w:eastAsia="Calibri" w:hAnsi="Arial" w:cs="Arial"/>
          <w:sz w:val="24"/>
          <w:szCs w:val="24"/>
          <w:lang w:val="en-US"/>
        </w:rPr>
        <w:t xml:space="preserve"> were planted in line between the contour bunds with a spacing of 15m x 15m (Table 6). </w:t>
      </w:r>
    </w:p>
    <w:p w14:paraId="5DD9DE12" w14:textId="77777777" w:rsidR="00C35CBE" w:rsidRPr="00F60421" w:rsidRDefault="00C35CBE" w:rsidP="00F60421">
      <w:pPr>
        <w:spacing w:after="0" w:line="240" w:lineRule="auto"/>
        <w:rPr>
          <w:rFonts w:ascii="Arial" w:hAnsi="Arial" w:cs="Arial"/>
          <w:b/>
          <w:sz w:val="24"/>
          <w:szCs w:val="24"/>
          <w:lang w:val="en-US"/>
        </w:rPr>
      </w:pPr>
    </w:p>
    <w:p w14:paraId="498A64D9" w14:textId="3FCE2484" w:rsidR="00C066E1" w:rsidRPr="0014702D" w:rsidRDefault="00C066E1" w:rsidP="00F60421">
      <w:pPr>
        <w:spacing w:after="0" w:line="240" w:lineRule="auto"/>
        <w:rPr>
          <w:rFonts w:ascii="Arial" w:hAnsi="Arial" w:cs="Arial"/>
          <w:sz w:val="20"/>
          <w:szCs w:val="20"/>
          <w:lang w:val="en-US"/>
        </w:rPr>
      </w:pPr>
      <w:r w:rsidRPr="0014702D">
        <w:rPr>
          <w:rFonts w:ascii="Arial" w:hAnsi="Arial" w:cs="Arial"/>
          <w:b/>
          <w:sz w:val="20"/>
          <w:szCs w:val="20"/>
          <w:lang w:val="en-US"/>
        </w:rPr>
        <w:t>Table 6</w:t>
      </w:r>
      <w:r w:rsidRPr="0014702D">
        <w:rPr>
          <w:rFonts w:ascii="Arial" w:hAnsi="Arial" w:cs="Arial"/>
          <w:sz w:val="20"/>
          <w:szCs w:val="20"/>
          <w:lang w:val="en-US"/>
        </w:rPr>
        <w:t xml:space="preserve">: List of multipurpose tree species planted along with degraded land restoration technics in </w:t>
      </w:r>
      <w:proofErr w:type="spellStart"/>
      <w:r w:rsidRPr="0014702D">
        <w:rPr>
          <w:rFonts w:ascii="Arial" w:eastAsia="Calibri" w:hAnsi="Arial" w:cs="Arial"/>
          <w:sz w:val="20"/>
          <w:szCs w:val="20"/>
          <w:lang w:val="en-US"/>
        </w:rPr>
        <w:t>Dandoli</w:t>
      </w:r>
      <w:proofErr w:type="spellEnd"/>
      <w:r w:rsidRPr="0014702D">
        <w:rPr>
          <w:rFonts w:ascii="Arial" w:eastAsia="Calibri" w:hAnsi="Arial" w:cs="Arial"/>
          <w:sz w:val="20"/>
          <w:szCs w:val="20"/>
          <w:lang w:val="en-US"/>
        </w:rPr>
        <w:t xml:space="preserve"> (V1), </w:t>
      </w:r>
      <w:proofErr w:type="spellStart"/>
      <w:r w:rsidRPr="0014702D">
        <w:rPr>
          <w:rFonts w:ascii="Arial" w:eastAsia="Calibri" w:hAnsi="Arial" w:cs="Arial"/>
          <w:sz w:val="20"/>
          <w:szCs w:val="20"/>
          <w:lang w:val="en-US"/>
        </w:rPr>
        <w:t>Sincarma</w:t>
      </w:r>
      <w:proofErr w:type="spellEnd"/>
      <w:r w:rsidRPr="0014702D">
        <w:rPr>
          <w:rFonts w:ascii="Arial" w:eastAsia="Calibri" w:hAnsi="Arial" w:cs="Arial"/>
          <w:sz w:val="20"/>
          <w:szCs w:val="20"/>
          <w:lang w:val="en-US"/>
        </w:rPr>
        <w:t xml:space="preserve"> (V2), </w:t>
      </w:r>
      <w:proofErr w:type="spellStart"/>
      <w:r w:rsidRPr="0014702D">
        <w:rPr>
          <w:rFonts w:ascii="Arial" w:eastAsia="Calibri" w:hAnsi="Arial" w:cs="Arial"/>
          <w:sz w:val="20"/>
          <w:szCs w:val="20"/>
          <w:lang w:val="en-US"/>
        </w:rPr>
        <w:t>Koé</w:t>
      </w:r>
      <w:proofErr w:type="spellEnd"/>
      <w:r w:rsidRPr="0014702D">
        <w:rPr>
          <w:rFonts w:ascii="Arial" w:eastAsia="Calibri" w:hAnsi="Arial" w:cs="Arial"/>
          <w:sz w:val="20"/>
          <w:szCs w:val="20"/>
          <w:lang w:val="en-US"/>
        </w:rPr>
        <w:t xml:space="preserve"> Doe</w:t>
      </w:r>
      <w:r w:rsidRPr="0014702D" w:rsidDel="004601AB">
        <w:rPr>
          <w:rFonts w:ascii="Arial" w:hAnsi="Arial" w:cs="Arial"/>
          <w:sz w:val="20"/>
          <w:szCs w:val="20"/>
          <w:lang w:val="en-US"/>
        </w:rPr>
        <w:t xml:space="preserve"> </w:t>
      </w:r>
      <w:r w:rsidRPr="0014702D">
        <w:rPr>
          <w:rFonts w:ascii="Arial" w:hAnsi="Arial" w:cs="Arial"/>
          <w:sz w:val="20"/>
          <w:szCs w:val="20"/>
          <w:lang w:val="en-US"/>
        </w:rPr>
        <w:t>(</w:t>
      </w:r>
      <w:r w:rsidRPr="0014702D">
        <w:rPr>
          <w:rFonts w:ascii="Arial" w:eastAsia="Calibri" w:hAnsi="Arial" w:cs="Arial"/>
          <w:sz w:val="20"/>
          <w:szCs w:val="20"/>
          <w:lang w:val="en-US"/>
        </w:rPr>
        <w:t xml:space="preserve">V3) </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850"/>
        <w:gridCol w:w="851"/>
        <w:gridCol w:w="958"/>
        <w:gridCol w:w="763"/>
        <w:gridCol w:w="846"/>
        <w:gridCol w:w="844"/>
        <w:gridCol w:w="715"/>
        <w:gridCol w:w="709"/>
        <w:gridCol w:w="851"/>
        <w:gridCol w:w="1422"/>
      </w:tblGrid>
      <w:tr w:rsidR="00BD6A75" w:rsidRPr="0014702D" w14:paraId="5B021D08" w14:textId="77777777" w:rsidTr="0014702D">
        <w:trPr>
          <w:trHeight w:val="54"/>
          <w:jc w:val="center"/>
        </w:trPr>
        <w:tc>
          <w:tcPr>
            <w:tcW w:w="1980" w:type="dxa"/>
            <w:vMerge w:val="restart"/>
            <w:shd w:val="clear" w:color="auto" w:fill="E2EFD9" w:themeFill="accent6" w:themeFillTint="33"/>
          </w:tcPr>
          <w:p w14:paraId="78F11E1D" w14:textId="65769EF3" w:rsidR="00BD6A75" w:rsidRPr="0014702D" w:rsidRDefault="00BD6A75"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Technologies</w:t>
            </w:r>
          </w:p>
          <w:p w14:paraId="7883A3BA" w14:textId="77777777" w:rsidR="00BD6A75" w:rsidRPr="0014702D" w:rsidRDefault="00BD6A75" w:rsidP="00F60421">
            <w:pPr>
              <w:spacing w:after="0" w:line="240" w:lineRule="auto"/>
              <w:rPr>
                <w:rFonts w:ascii="Arial" w:eastAsia="Calibri" w:hAnsi="Arial" w:cs="Arial"/>
                <w:b/>
                <w:sz w:val="20"/>
                <w:szCs w:val="20"/>
                <w:lang w:val="en-US"/>
              </w:rPr>
            </w:pPr>
          </w:p>
          <w:p w14:paraId="5D4BABA0" w14:textId="551D3AC4" w:rsidR="00BD6A75" w:rsidRPr="0014702D" w:rsidRDefault="00BD6A75" w:rsidP="00F60421">
            <w:pPr>
              <w:spacing w:after="0" w:line="240" w:lineRule="auto"/>
              <w:rPr>
                <w:rFonts w:ascii="Arial" w:eastAsia="Calibri" w:hAnsi="Arial" w:cs="Arial"/>
                <w:b/>
                <w:sz w:val="20"/>
                <w:szCs w:val="20"/>
                <w:lang w:val="en-US"/>
              </w:rPr>
            </w:pPr>
            <w:proofErr w:type="spellStart"/>
            <w:r w:rsidRPr="0014702D">
              <w:rPr>
                <w:rFonts w:ascii="Arial" w:eastAsia="Calibri" w:hAnsi="Arial" w:cs="Arial"/>
                <w:sz w:val="20"/>
                <w:szCs w:val="20"/>
              </w:rPr>
              <w:t>Species</w:t>
            </w:r>
            <w:proofErr w:type="spellEnd"/>
            <w:r w:rsidRPr="0014702D">
              <w:rPr>
                <w:rFonts w:ascii="Arial" w:eastAsia="Calibri" w:hAnsi="Arial" w:cs="Arial"/>
                <w:sz w:val="20"/>
                <w:szCs w:val="20"/>
              </w:rPr>
              <w:t>\Village</w:t>
            </w:r>
          </w:p>
        </w:tc>
        <w:tc>
          <w:tcPr>
            <w:tcW w:w="2659" w:type="dxa"/>
            <w:gridSpan w:val="3"/>
            <w:shd w:val="clear" w:color="auto" w:fill="E2EFD9" w:themeFill="accent6" w:themeFillTint="33"/>
          </w:tcPr>
          <w:p w14:paraId="3B040E50" w14:textId="77777777" w:rsidR="00BD6A75" w:rsidRPr="0014702D" w:rsidRDefault="00BD6A75"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Tree planting along earth bunds</w:t>
            </w:r>
          </w:p>
        </w:tc>
        <w:tc>
          <w:tcPr>
            <w:tcW w:w="2453" w:type="dxa"/>
            <w:gridSpan w:val="3"/>
            <w:shd w:val="clear" w:color="auto" w:fill="E2EFD9" w:themeFill="accent6" w:themeFillTint="33"/>
          </w:tcPr>
          <w:p w14:paraId="25A5F033" w14:textId="77777777" w:rsidR="00BD6A75" w:rsidRPr="0014702D" w:rsidRDefault="00BD6A75"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Tree planting between earth bunds</w:t>
            </w:r>
          </w:p>
        </w:tc>
        <w:tc>
          <w:tcPr>
            <w:tcW w:w="2275" w:type="dxa"/>
            <w:gridSpan w:val="3"/>
            <w:shd w:val="clear" w:color="auto" w:fill="E2EFD9" w:themeFill="accent6" w:themeFillTint="33"/>
          </w:tcPr>
          <w:p w14:paraId="69FCA5E6" w14:textId="77777777" w:rsidR="00BD6A75" w:rsidRPr="0014702D" w:rsidRDefault="00BD6A75"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Tree planting on half-moon</w:t>
            </w:r>
          </w:p>
        </w:tc>
        <w:tc>
          <w:tcPr>
            <w:tcW w:w="1422" w:type="dxa"/>
            <w:vMerge w:val="restart"/>
            <w:shd w:val="clear" w:color="auto" w:fill="E2EFD9" w:themeFill="accent6" w:themeFillTint="33"/>
          </w:tcPr>
          <w:p w14:paraId="1C754C70" w14:textId="77777777" w:rsidR="00BD6A75" w:rsidRPr="0014702D" w:rsidRDefault="00BD6A75" w:rsidP="00F60421">
            <w:pPr>
              <w:spacing w:after="0" w:line="240" w:lineRule="auto"/>
              <w:rPr>
                <w:rFonts w:ascii="Arial" w:eastAsia="Calibri" w:hAnsi="Arial" w:cs="Arial"/>
                <w:b/>
                <w:sz w:val="20"/>
                <w:szCs w:val="20"/>
                <w:lang w:val="en-US"/>
              </w:rPr>
            </w:pPr>
            <w:r w:rsidRPr="0014702D">
              <w:rPr>
                <w:rFonts w:ascii="Arial" w:eastAsia="Calibri" w:hAnsi="Arial" w:cs="Arial"/>
                <w:b/>
                <w:sz w:val="20"/>
                <w:szCs w:val="20"/>
                <w:lang w:val="en-US"/>
              </w:rPr>
              <w:t>Total</w:t>
            </w:r>
          </w:p>
        </w:tc>
      </w:tr>
      <w:tr w:rsidR="0020524F" w:rsidRPr="0014702D" w14:paraId="4E2E3B43" w14:textId="77777777" w:rsidTr="0014702D">
        <w:trPr>
          <w:trHeight w:val="356"/>
          <w:jc w:val="center"/>
        </w:trPr>
        <w:tc>
          <w:tcPr>
            <w:tcW w:w="1980" w:type="dxa"/>
            <w:vMerge/>
            <w:shd w:val="clear" w:color="auto" w:fill="FFFFFF" w:themeFill="background1"/>
          </w:tcPr>
          <w:p w14:paraId="7B20AC85" w14:textId="22FA573A" w:rsidR="00BD6A75" w:rsidRPr="0014702D" w:rsidRDefault="00BD6A75" w:rsidP="00F60421">
            <w:pPr>
              <w:spacing w:after="0" w:line="240" w:lineRule="auto"/>
              <w:rPr>
                <w:rFonts w:ascii="Arial" w:eastAsia="Calibri" w:hAnsi="Arial" w:cs="Arial"/>
                <w:sz w:val="20"/>
                <w:szCs w:val="20"/>
              </w:rPr>
            </w:pPr>
          </w:p>
        </w:tc>
        <w:tc>
          <w:tcPr>
            <w:tcW w:w="850" w:type="dxa"/>
            <w:shd w:val="clear" w:color="auto" w:fill="E2EFD9" w:themeFill="accent6" w:themeFillTint="33"/>
          </w:tcPr>
          <w:p w14:paraId="2F876ABF"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V1</w:t>
            </w:r>
          </w:p>
        </w:tc>
        <w:tc>
          <w:tcPr>
            <w:tcW w:w="851" w:type="dxa"/>
            <w:shd w:val="clear" w:color="auto" w:fill="E2EFD9" w:themeFill="accent6" w:themeFillTint="33"/>
          </w:tcPr>
          <w:p w14:paraId="7916E1BF"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V2</w:t>
            </w:r>
          </w:p>
        </w:tc>
        <w:tc>
          <w:tcPr>
            <w:tcW w:w="958" w:type="dxa"/>
            <w:shd w:val="clear" w:color="auto" w:fill="E2EFD9" w:themeFill="accent6" w:themeFillTint="33"/>
          </w:tcPr>
          <w:p w14:paraId="7DDF5DB6"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V3</w:t>
            </w:r>
          </w:p>
        </w:tc>
        <w:tc>
          <w:tcPr>
            <w:tcW w:w="763" w:type="dxa"/>
            <w:shd w:val="clear" w:color="auto" w:fill="E2EFD9" w:themeFill="accent6" w:themeFillTint="33"/>
          </w:tcPr>
          <w:p w14:paraId="7D1AFCBC"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V1</w:t>
            </w:r>
          </w:p>
        </w:tc>
        <w:tc>
          <w:tcPr>
            <w:tcW w:w="846" w:type="dxa"/>
            <w:shd w:val="clear" w:color="auto" w:fill="E2EFD9" w:themeFill="accent6" w:themeFillTint="33"/>
          </w:tcPr>
          <w:p w14:paraId="0F5EAE9D"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V2</w:t>
            </w:r>
          </w:p>
        </w:tc>
        <w:tc>
          <w:tcPr>
            <w:tcW w:w="844" w:type="dxa"/>
            <w:shd w:val="clear" w:color="auto" w:fill="E2EFD9" w:themeFill="accent6" w:themeFillTint="33"/>
          </w:tcPr>
          <w:p w14:paraId="3E5D6951"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V3</w:t>
            </w:r>
          </w:p>
        </w:tc>
        <w:tc>
          <w:tcPr>
            <w:tcW w:w="715" w:type="dxa"/>
            <w:shd w:val="clear" w:color="auto" w:fill="E2EFD9" w:themeFill="accent6" w:themeFillTint="33"/>
          </w:tcPr>
          <w:p w14:paraId="209E2FAE"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V1</w:t>
            </w:r>
          </w:p>
        </w:tc>
        <w:tc>
          <w:tcPr>
            <w:tcW w:w="709" w:type="dxa"/>
            <w:shd w:val="clear" w:color="auto" w:fill="E2EFD9" w:themeFill="accent6" w:themeFillTint="33"/>
          </w:tcPr>
          <w:p w14:paraId="6F97E539"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V2</w:t>
            </w:r>
          </w:p>
        </w:tc>
        <w:tc>
          <w:tcPr>
            <w:tcW w:w="851" w:type="dxa"/>
            <w:shd w:val="clear" w:color="auto" w:fill="E2EFD9" w:themeFill="accent6" w:themeFillTint="33"/>
          </w:tcPr>
          <w:p w14:paraId="3141B2B2" w14:textId="77777777" w:rsidR="00BD6A75" w:rsidRPr="0014702D" w:rsidRDefault="00BD6A75" w:rsidP="00A12DF8">
            <w:pPr>
              <w:spacing w:after="0" w:line="240" w:lineRule="auto"/>
              <w:jc w:val="center"/>
              <w:rPr>
                <w:rFonts w:ascii="Arial" w:eastAsia="Calibri" w:hAnsi="Arial" w:cs="Arial"/>
                <w:sz w:val="20"/>
                <w:szCs w:val="20"/>
              </w:rPr>
            </w:pPr>
            <w:r w:rsidRPr="0014702D">
              <w:rPr>
                <w:rFonts w:ascii="Arial" w:eastAsia="Calibri" w:hAnsi="Arial" w:cs="Arial"/>
                <w:sz w:val="20"/>
                <w:szCs w:val="20"/>
              </w:rPr>
              <w:t>V3</w:t>
            </w:r>
          </w:p>
        </w:tc>
        <w:tc>
          <w:tcPr>
            <w:tcW w:w="1422" w:type="dxa"/>
            <w:vMerge/>
            <w:shd w:val="clear" w:color="auto" w:fill="E2EFD9" w:themeFill="accent6" w:themeFillTint="33"/>
          </w:tcPr>
          <w:p w14:paraId="40711B39" w14:textId="77777777" w:rsidR="00BD6A75" w:rsidRPr="0014702D" w:rsidRDefault="00BD6A75" w:rsidP="00F60421">
            <w:pPr>
              <w:spacing w:after="0" w:line="240" w:lineRule="auto"/>
              <w:rPr>
                <w:rFonts w:ascii="Arial" w:eastAsia="Calibri" w:hAnsi="Arial" w:cs="Arial"/>
                <w:sz w:val="20"/>
                <w:szCs w:val="20"/>
              </w:rPr>
            </w:pPr>
          </w:p>
        </w:tc>
      </w:tr>
      <w:tr w:rsidR="00C066E1" w:rsidRPr="0014702D" w14:paraId="6E9F31FD" w14:textId="77777777" w:rsidTr="0014702D">
        <w:trPr>
          <w:trHeight w:val="386"/>
          <w:jc w:val="center"/>
        </w:trPr>
        <w:tc>
          <w:tcPr>
            <w:tcW w:w="1980" w:type="dxa"/>
            <w:shd w:val="clear" w:color="auto" w:fill="auto"/>
          </w:tcPr>
          <w:p w14:paraId="5EA46636"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 xml:space="preserve">Acacia </w:t>
            </w:r>
            <w:proofErr w:type="spellStart"/>
            <w:r w:rsidRPr="0014702D">
              <w:rPr>
                <w:rFonts w:ascii="Arial" w:eastAsia="Calibri" w:hAnsi="Arial" w:cs="Arial"/>
                <w:i/>
                <w:sz w:val="20"/>
                <w:szCs w:val="20"/>
              </w:rPr>
              <w:t>colei</w:t>
            </w:r>
            <w:proofErr w:type="spellEnd"/>
          </w:p>
        </w:tc>
        <w:tc>
          <w:tcPr>
            <w:tcW w:w="850" w:type="dxa"/>
            <w:shd w:val="clear" w:color="auto" w:fill="auto"/>
            <w:vAlign w:val="center"/>
          </w:tcPr>
          <w:p w14:paraId="63F1FC88" w14:textId="77777777" w:rsidR="00C066E1" w:rsidRPr="0014702D" w:rsidRDefault="00C066E1" w:rsidP="00F60421">
            <w:pPr>
              <w:spacing w:after="0" w:line="240" w:lineRule="auto"/>
              <w:jc w:val="center"/>
              <w:rPr>
                <w:rFonts w:ascii="Arial" w:hAnsi="Arial" w:cs="Arial"/>
                <w:sz w:val="20"/>
                <w:szCs w:val="20"/>
                <w:lang w:eastAsia="fr-FR"/>
              </w:rPr>
            </w:pPr>
            <w:r w:rsidRPr="0014702D">
              <w:rPr>
                <w:rFonts w:ascii="Arial" w:hAnsi="Arial" w:cs="Arial"/>
                <w:sz w:val="20"/>
                <w:szCs w:val="20"/>
              </w:rPr>
              <w:t>873</w:t>
            </w:r>
          </w:p>
        </w:tc>
        <w:tc>
          <w:tcPr>
            <w:tcW w:w="851" w:type="dxa"/>
            <w:shd w:val="clear" w:color="auto" w:fill="auto"/>
            <w:vAlign w:val="center"/>
          </w:tcPr>
          <w:p w14:paraId="5571E238" w14:textId="2E762FCD"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0D005F01"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220</w:t>
            </w:r>
          </w:p>
        </w:tc>
        <w:tc>
          <w:tcPr>
            <w:tcW w:w="763" w:type="dxa"/>
            <w:shd w:val="clear" w:color="auto" w:fill="auto"/>
            <w:vAlign w:val="center"/>
          </w:tcPr>
          <w:p w14:paraId="624968FA" w14:textId="0714A69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354D20D4" w14:textId="3E479D89"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6AF12EF8" w14:textId="5C7370D4"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41A3C4A6" w14:textId="53BC499C"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42BBE527" w14:textId="7960C24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3D52E2A2"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2FCD360C" w14:textId="77777777" w:rsidR="00C066E1" w:rsidRPr="0014702D" w:rsidRDefault="00C066E1" w:rsidP="00F60421">
            <w:pPr>
              <w:spacing w:after="0" w:line="240" w:lineRule="auto"/>
              <w:jc w:val="center"/>
              <w:rPr>
                <w:rFonts w:ascii="Arial" w:hAnsi="Arial" w:cs="Arial"/>
                <w:b/>
                <w:sz w:val="20"/>
                <w:szCs w:val="20"/>
                <w:lang w:eastAsia="fr-FR"/>
              </w:rPr>
            </w:pPr>
            <w:r w:rsidRPr="0014702D">
              <w:rPr>
                <w:rFonts w:ascii="Arial" w:hAnsi="Arial" w:cs="Arial"/>
                <w:b/>
                <w:sz w:val="20"/>
                <w:szCs w:val="20"/>
              </w:rPr>
              <w:t>1,093</w:t>
            </w:r>
          </w:p>
        </w:tc>
      </w:tr>
      <w:tr w:rsidR="00C066E1" w:rsidRPr="0014702D" w14:paraId="6434537E" w14:textId="77777777" w:rsidTr="0014702D">
        <w:trPr>
          <w:trHeight w:val="313"/>
          <w:jc w:val="center"/>
        </w:trPr>
        <w:tc>
          <w:tcPr>
            <w:tcW w:w="1980" w:type="dxa"/>
            <w:shd w:val="clear" w:color="auto" w:fill="auto"/>
          </w:tcPr>
          <w:p w14:paraId="6C4DA99F"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Balanites aegyptiaca</w:t>
            </w:r>
          </w:p>
        </w:tc>
        <w:tc>
          <w:tcPr>
            <w:tcW w:w="850" w:type="dxa"/>
            <w:shd w:val="clear" w:color="auto" w:fill="auto"/>
            <w:vAlign w:val="center"/>
          </w:tcPr>
          <w:p w14:paraId="7A713C8F"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652D2745"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10485C82" w14:textId="100A317B"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4311A3EB" w14:textId="5D01E98F"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4</w:t>
            </w:r>
            <w:r w:rsidR="008F061E" w:rsidRPr="0014702D">
              <w:rPr>
                <w:rFonts w:ascii="Arial" w:hAnsi="Arial" w:cs="Arial"/>
                <w:sz w:val="20"/>
                <w:szCs w:val="20"/>
              </w:rPr>
              <w:t>,</w:t>
            </w:r>
            <w:r w:rsidRPr="0014702D">
              <w:rPr>
                <w:rFonts w:ascii="Arial" w:hAnsi="Arial" w:cs="Arial"/>
                <w:sz w:val="20"/>
                <w:szCs w:val="20"/>
              </w:rPr>
              <w:t>395</w:t>
            </w:r>
          </w:p>
        </w:tc>
        <w:tc>
          <w:tcPr>
            <w:tcW w:w="846" w:type="dxa"/>
            <w:shd w:val="clear" w:color="auto" w:fill="auto"/>
            <w:vAlign w:val="center"/>
          </w:tcPr>
          <w:p w14:paraId="16CA4D29"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650</w:t>
            </w:r>
          </w:p>
        </w:tc>
        <w:tc>
          <w:tcPr>
            <w:tcW w:w="844" w:type="dxa"/>
            <w:vAlign w:val="center"/>
          </w:tcPr>
          <w:p w14:paraId="69FEC8C0" w14:textId="7218EFC2"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6E686A0E" w14:textId="41B2C88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36B9820A" w14:textId="02C3E832"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05BE834B"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78BF768F"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5,445</w:t>
            </w:r>
          </w:p>
        </w:tc>
      </w:tr>
      <w:tr w:rsidR="00C066E1" w:rsidRPr="0014702D" w14:paraId="408A438A" w14:textId="77777777" w:rsidTr="0014702D">
        <w:trPr>
          <w:trHeight w:val="313"/>
          <w:jc w:val="center"/>
        </w:trPr>
        <w:tc>
          <w:tcPr>
            <w:tcW w:w="1980" w:type="dxa"/>
            <w:shd w:val="clear" w:color="auto" w:fill="auto"/>
          </w:tcPr>
          <w:p w14:paraId="4673F93E"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Boscia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senegalensis</w:t>
            </w:r>
            <w:proofErr w:type="spellEnd"/>
          </w:p>
        </w:tc>
        <w:tc>
          <w:tcPr>
            <w:tcW w:w="850" w:type="dxa"/>
            <w:shd w:val="clear" w:color="auto" w:fill="auto"/>
            <w:vAlign w:val="center"/>
          </w:tcPr>
          <w:p w14:paraId="6A2D8BA6"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1,003</w:t>
            </w:r>
          </w:p>
        </w:tc>
        <w:tc>
          <w:tcPr>
            <w:tcW w:w="851" w:type="dxa"/>
            <w:shd w:val="clear" w:color="auto" w:fill="auto"/>
          </w:tcPr>
          <w:p w14:paraId="70534E1F"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350</w:t>
            </w:r>
          </w:p>
        </w:tc>
        <w:tc>
          <w:tcPr>
            <w:tcW w:w="958" w:type="dxa"/>
            <w:vAlign w:val="center"/>
          </w:tcPr>
          <w:p w14:paraId="46E8EDE7"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70FB8D75" w14:textId="30AF7106"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7D6EB9D6" w14:textId="558FC920"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1BDC3C28" w14:textId="0823A83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6AFC9648" w14:textId="5AF92CC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771E3A7E" w14:textId="2437D69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5DB6FB2B"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4FCE8327"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1,353</w:t>
            </w:r>
          </w:p>
        </w:tc>
      </w:tr>
      <w:tr w:rsidR="00C066E1" w:rsidRPr="0014702D" w14:paraId="3F2CB326" w14:textId="77777777" w:rsidTr="0014702D">
        <w:trPr>
          <w:trHeight w:val="532"/>
          <w:jc w:val="center"/>
        </w:trPr>
        <w:tc>
          <w:tcPr>
            <w:tcW w:w="1980" w:type="dxa"/>
            <w:shd w:val="clear" w:color="auto" w:fill="auto"/>
          </w:tcPr>
          <w:p w14:paraId="134DCCD8"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Ficus platyphylla</w:t>
            </w:r>
          </w:p>
        </w:tc>
        <w:tc>
          <w:tcPr>
            <w:tcW w:w="850" w:type="dxa"/>
            <w:shd w:val="clear" w:color="auto" w:fill="auto"/>
            <w:vAlign w:val="center"/>
          </w:tcPr>
          <w:p w14:paraId="2AB8276D" w14:textId="0D3021D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75CD59D6"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61FC4D64" w14:textId="2F7651FB"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2731EFD6" w14:textId="6933D93B"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41CABDE8" w14:textId="05219E7A"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19E44CF8" w14:textId="75C97354"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666977D8"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50</w:t>
            </w:r>
          </w:p>
        </w:tc>
        <w:tc>
          <w:tcPr>
            <w:tcW w:w="709" w:type="dxa"/>
            <w:vAlign w:val="center"/>
          </w:tcPr>
          <w:p w14:paraId="77278AAF" w14:textId="4C5A4285"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43004706"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7CB176EF"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50</w:t>
            </w:r>
          </w:p>
        </w:tc>
      </w:tr>
      <w:tr w:rsidR="00C066E1" w:rsidRPr="0014702D" w14:paraId="3B79A6F2" w14:textId="77777777" w:rsidTr="0014702D">
        <w:trPr>
          <w:trHeight w:val="313"/>
          <w:jc w:val="center"/>
        </w:trPr>
        <w:tc>
          <w:tcPr>
            <w:tcW w:w="1980" w:type="dxa"/>
            <w:shd w:val="clear" w:color="auto" w:fill="auto"/>
          </w:tcPr>
          <w:p w14:paraId="30E18A41"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Gliricidia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sepium</w:t>
            </w:r>
            <w:proofErr w:type="spellEnd"/>
          </w:p>
        </w:tc>
        <w:tc>
          <w:tcPr>
            <w:tcW w:w="850" w:type="dxa"/>
            <w:shd w:val="clear" w:color="auto" w:fill="auto"/>
            <w:vAlign w:val="center"/>
          </w:tcPr>
          <w:p w14:paraId="5781A419"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2,959</w:t>
            </w:r>
          </w:p>
        </w:tc>
        <w:tc>
          <w:tcPr>
            <w:tcW w:w="851" w:type="dxa"/>
            <w:shd w:val="clear" w:color="auto" w:fill="auto"/>
            <w:vAlign w:val="center"/>
          </w:tcPr>
          <w:p w14:paraId="23812DAC"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105</w:t>
            </w:r>
          </w:p>
        </w:tc>
        <w:tc>
          <w:tcPr>
            <w:tcW w:w="958" w:type="dxa"/>
            <w:vAlign w:val="center"/>
          </w:tcPr>
          <w:p w14:paraId="2DC1EA1D"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033F3115" w14:textId="3DB6BC76"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2A4A9E3D" w14:textId="2668D409"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0BA55911" w14:textId="1E9B169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61568F8E"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81</w:t>
            </w:r>
          </w:p>
        </w:tc>
        <w:tc>
          <w:tcPr>
            <w:tcW w:w="709" w:type="dxa"/>
            <w:vAlign w:val="center"/>
          </w:tcPr>
          <w:p w14:paraId="50CE2522" w14:textId="3EBE76F9"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0F736E6F"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5A604D13"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3,145</w:t>
            </w:r>
          </w:p>
        </w:tc>
      </w:tr>
      <w:tr w:rsidR="00C066E1" w:rsidRPr="0014702D" w14:paraId="7AB6A672" w14:textId="77777777" w:rsidTr="0014702D">
        <w:trPr>
          <w:trHeight w:val="313"/>
          <w:jc w:val="center"/>
        </w:trPr>
        <w:tc>
          <w:tcPr>
            <w:tcW w:w="1980" w:type="dxa"/>
            <w:shd w:val="clear" w:color="auto" w:fill="auto"/>
          </w:tcPr>
          <w:p w14:paraId="450671F9"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i/>
                <w:sz w:val="20"/>
                <w:szCs w:val="20"/>
              </w:rPr>
              <w:t>Grewia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molis</w:t>
            </w:r>
            <w:proofErr w:type="spellEnd"/>
          </w:p>
        </w:tc>
        <w:tc>
          <w:tcPr>
            <w:tcW w:w="850" w:type="dxa"/>
            <w:shd w:val="clear" w:color="auto" w:fill="auto"/>
            <w:vAlign w:val="center"/>
          </w:tcPr>
          <w:p w14:paraId="234F320E"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70</w:t>
            </w:r>
          </w:p>
        </w:tc>
        <w:tc>
          <w:tcPr>
            <w:tcW w:w="851" w:type="dxa"/>
            <w:shd w:val="clear" w:color="auto" w:fill="auto"/>
            <w:vAlign w:val="center"/>
          </w:tcPr>
          <w:p w14:paraId="303FF956" w14:textId="2BE6F950" w:rsidR="00C066E1" w:rsidRPr="0014702D" w:rsidRDefault="00C066E1" w:rsidP="00F60421">
            <w:pPr>
              <w:spacing w:after="0" w:line="240" w:lineRule="auto"/>
              <w:jc w:val="center"/>
              <w:rPr>
                <w:rFonts w:ascii="Arial" w:hAnsi="Arial" w:cs="Arial"/>
                <w:sz w:val="20"/>
                <w:szCs w:val="20"/>
              </w:rPr>
            </w:pPr>
          </w:p>
        </w:tc>
        <w:tc>
          <w:tcPr>
            <w:tcW w:w="958" w:type="dxa"/>
            <w:vAlign w:val="center"/>
          </w:tcPr>
          <w:p w14:paraId="214D1F34"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26B2C1E5" w14:textId="56F73725"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32C523EB" w14:textId="650B7269"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4FFFAAEA" w14:textId="03311C89"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1E4CA3DC"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87</w:t>
            </w:r>
          </w:p>
        </w:tc>
        <w:tc>
          <w:tcPr>
            <w:tcW w:w="709" w:type="dxa"/>
            <w:vAlign w:val="center"/>
          </w:tcPr>
          <w:p w14:paraId="7D36E205"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71</w:t>
            </w:r>
          </w:p>
        </w:tc>
        <w:tc>
          <w:tcPr>
            <w:tcW w:w="851" w:type="dxa"/>
            <w:vAlign w:val="center"/>
          </w:tcPr>
          <w:p w14:paraId="3D89D560"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6BCB8B94"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228</w:t>
            </w:r>
          </w:p>
        </w:tc>
      </w:tr>
      <w:tr w:rsidR="00C066E1" w:rsidRPr="0014702D" w14:paraId="7D9CAD3F" w14:textId="77777777" w:rsidTr="0014702D">
        <w:trPr>
          <w:trHeight w:val="327"/>
          <w:jc w:val="center"/>
        </w:trPr>
        <w:tc>
          <w:tcPr>
            <w:tcW w:w="1980" w:type="dxa"/>
            <w:shd w:val="clear" w:color="auto" w:fill="auto"/>
          </w:tcPr>
          <w:p w14:paraId="4C1C6304"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Jatropha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curcas</w:t>
            </w:r>
            <w:proofErr w:type="spellEnd"/>
          </w:p>
        </w:tc>
        <w:tc>
          <w:tcPr>
            <w:tcW w:w="850" w:type="dxa"/>
            <w:shd w:val="clear" w:color="auto" w:fill="auto"/>
            <w:vAlign w:val="center"/>
          </w:tcPr>
          <w:p w14:paraId="780F772D"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4,072</w:t>
            </w:r>
          </w:p>
        </w:tc>
        <w:tc>
          <w:tcPr>
            <w:tcW w:w="851" w:type="dxa"/>
            <w:shd w:val="clear" w:color="auto" w:fill="auto"/>
            <w:vAlign w:val="center"/>
          </w:tcPr>
          <w:p w14:paraId="045BFAAE"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117</w:t>
            </w:r>
          </w:p>
        </w:tc>
        <w:tc>
          <w:tcPr>
            <w:tcW w:w="958" w:type="dxa"/>
            <w:vAlign w:val="center"/>
          </w:tcPr>
          <w:p w14:paraId="57AC861A"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10A189AF" w14:textId="0E2066F3"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202BCA2E" w14:textId="0C1A2E15"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4AF804C0" w14:textId="63668FC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27DB22E0" w14:textId="70A6AF50"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1CD5BF26" w14:textId="45A0911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4F12CB21"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1F077EEB"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4,189</w:t>
            </w:r>
          </w:p>
        </w:tc>
      </w:tr>
      <w:tr w:rsidR="00C066E1" w:rsidRPr="0014702D" w14:paraId="2F3A2A45" w14:textId="77777777" w:rsidTr="0014702D">
        <w:trPr>
          <w:trHeight w:val="572"/>
          <w:jc w:val="center"/>
        </w:trPr>
        <w:tc>
          <w:tcPr>
            <w:tcW w:w="1980" w:type="dxa"/>
            <w:shd w:val="clear" w:color="auto" w:fill="auto"/>
          </w:tcPr>
          <w:p w14:paraId="7EAF4CB5"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Piliostigma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reticulatum</w:t>
            </w:r>
            <w:proofErr w:type="spellEnd"/>
          </w:p>
        </w:tc>
        <w:tc>
          <w:tcPr>
            <w:tcW w:w="850" w:type="dxa"/>
            <w:shd w:val="clear" w:color="auto" w:fill="auto"/>
            <w:vAlign w:val="center"/>
          </w:tcPr>
          <w:p w14:paraId="261EC1A7" w14:textId="3BEAF0F4"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04F7EDED"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366F50CD" w14:textId="3F2A9310"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677B88AF" w14:textId="5F589F2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093794F8" w14:textId="65DEB345"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345A9715" w14:textId="2B9053EE"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1262C1D2"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43</w:t>
            </w:r>
          </w:p>
        </w:tc>
        <w:tc>
          <w:tcPr>
            <w:tcW w:w="709" w:type="dxa"/>
            <w:vAlign w:val="center"/>
          </w:tcPr>
          <w:p w14:paraId="71B249D0" w14:textId="5AF0A095"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5FC69710"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609E2D3B"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43</w:t>
            </w:r>
          </w:p>
        </w:tc>
      </w:tr>
      <w:tr w:rsidR="00C066E1" w:rsidRPr="0014702D" w14:paraId="32E48EEA" w14:textId="77777777" w:rsidTr="0014702D">
        <w:trPr>
          <w:trHeight w:val="327"/>
          <w:jc w:val="center"/>
        </w:trPr>
        <w:tc>
          <w:tcPr>
            <w:tcW w:w="1980" w:type="dxa"/>
            <w:shd w:val="clear" w:color="auto" w:fill="auto"/>
          </w:tcPr>
          <w:p w14:paraId="657459E1" w14:textId="77777777" w:rsidR="00C066E1" w:rsidRPr="0014702D" w:rsidRDefault="00C066E1" w:rsidP="00F60421">
            <w:pPr>
              <w:spacing w:after="0" w:line="240" w:lineRule="auto"/>
              <w:rPr>
                <w:rFonts w:ascii="Arial" w:eastAsia="Calibri" w:hAnsi="Arial" w:cs="Arial"/>
                <w:i/>
                <w:sz w:val="20"/>
                <w:szCs w:val="20"/>
              </w:rPr>
            </w:pPr>
            <w:r w:rsidRPr="0014702D">
              <w:rPr>
                <w:rFonts w:ascii="Arial" w:eastAsia="Calibri" w:hAnsi="Arial" w:cs="Arial"/>
                <w:i/>
                <w:sz w:val="20"/>
                <w:szCs w:val="20"/>
              </w:rPr>
              <w:t xml:space="preserve">Prosopis </w:t>
            </w:r>
            <w:proofErr w:type="spellStart"/>
            <w:r w:rsidRPr="0014702D">
              <w:rPr>
                <w:rFonts w:ascii="Arial" w:eastAsia="Calibri" w:hAnsi="Arial" w:cs="Arial"/>
                <w:i/>
                <w:sz w:val="20"/>
                <w:szCs w:val="20"/>
              </w:rPr>
              <w:t>africana</w:t>
            </w:r>
            <w:proofErr w:type="spellEnd"/>
          </w:p>
        </w:tc>
        <w:tc>
          <w:tcPr>
            <w:tcW w:w="850" w:type="dxa"/>
            <w:shd w:val="clear" w:color="auto" w:fill="auto"/>
            <w:vAlign w:val="center"/>
          </w:tcPr>
          <w:p w14:paraId="3BA8EB26" w14:textId="5C4D6D23"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5A51E58C"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12E01669" w14:textId="2160BEF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39C878DC" w14:textId="178AEF1C"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5AD16B09" w14:textId="4803D5CB"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2F040D51" w14:textId="562DB7AB"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497F961F"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35</w:t>
            </w:r>
          </w:p>
        </w:tc>
        <w:tc>
          <w:tcPr>
            <w:tcW w:w="709" w:type="dxa"/>
            <w:vAlign w:val="center"/>
          </w:tcPr>
          <w:p w14:paraId="3EAEF7DB" w14:textId="32EBFCAE"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5967692B"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6F3A83F0"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35</w:t>
            </w:r>
          </w:p>
        </w:tc>
      </w:tr>
      <w:tr w:rsidR="00C066E1" w:rsidRPr="0014702D" w14:paraId="551BFF62" w14:textId="77777777" w:rsidTr="0014702D">
        <w:trPr>
          <w:trHeight w:val="313"/>
          <w:jc w:val="center"/>
        </w:trPr>
        <w:tc>
          <w:tcPr>
            <w:tcW w:w="1980" w:type="dxa"/>
            <w:shd w:val="clear" w:color="auto" w:fill="auto"/>
          </w:tcPr>
          <w:p w14:paraId="054B8340"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Pterocarpus</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lucens</w:t>
            </w:r>
            <w:proofErr w:type="spellEnd"/>
          </w:p>
        </w:tc>
        <w:tc>
          <w:tcPr>
            <w:tcW w:w="850" w:type="dxa"/>
            <w:shd w:val="clear" w:color="auto" w:fill="auto"/>
            <w:vAlign w:val="center"/>
          </w:tcPr>
          <w:p w14:paraId="3CF6D25E" w14:textId="224965B8"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63F128C1"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35B54E54" w14:textId="74D01AC2"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078ABAAB" w14:textId="6E9F794A"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6" w:type="dxa"/>
            <w:shd w:val="clear" w:color="auto" w:fill="auto"/>
            <w:vAlign w:val="center"/>
          </w:tcPr>
          <w:p w14:paraId="7027F6E7" w14:textId="76FCEC9D"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4837F261" w14:textId="600E300E"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255A53D3"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21</w:t>
            </w:r>
          </w:p>
        </w:tc>
        <w:tc>
          <w:tcPr>
            <w:tcW w:w="709" w:type="dxa"/>
            <w:vAlign w:val="center"/>
          </w:tcPr>
          <w:p w14:paraId="154E7E4D" w14:textId="1B566E04"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7F500FBC"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3D788F3E"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21</w:t>
            </w:r>
          </w:p>
        </w:tc>
      </w:tr>
      <w:tr w:rsidR="00C066E1" w:rsidRPr="0014702D" w14:paraId="39E96E51" w14:textId="77777777" w:rsidTr="0014702D">
        <w:trPr>
          <w:trHeight w:val="313"/>
          <w:jc w:val="center"/>
        </w:trPr>
        <w:tc>
          <w:tcPr>
            <w:tcW w:w="1980" w:type="dxa"/>
            <w:shd w:val="clear" w:color="auto" w:fill="auto"/>
          </w:tcPr>
          <w:p w14:paraId="2E2145D8" w14:textId="77777777" w:rsidR="00C066E1" w:rsidRPr="0014702D" w:rsidRDefault="00C066E1" w:rsidP="00F60421">
            <w:pPr>
              <w:spacing w:after="0" w:line="240" w:lineRule="auto"/>
              <w:rPr>
                <w:rFonts w:ascii="Arial" w:eastAsia="Calibri" w:hAnsi="Arial" w:cs="Arial"/>
                <w:i/>
                <w:sz w:val="20"/>
                <w:szCs w:val="20"/>
              </w:rPr>
            </w:pPr>
            <w:proofErr w:type="spellStart"/>
            <w:r w:rsidRPr="0014702D">
              <w:rPr>
                <w:rFonts w:ascii="Arial" w:eastAsia="Calibri" w:hAnsi="Arial" w:cs="Arial"/>
                <w:i/>
                <w:sz w:val="20"/>
                <w:szCs w:val="20"/>
              </w:rPr>
              <w:t>Sclerocarya</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birrea</w:t>
            </w:r>
            <w:proofErr w:type="spellEnd"/>
          </w:p>
        </w:tc>
        <w:tc>
          <w:tcPr>
            <w:tcW w:w="850" w:type="dxa"/>
            <w:shd w:val="clear" w:color="auto" w:fill="auto"/>
            <w:vAlign w:val="center"/>
          </w:tcPr>
          <w:p w14:paraId="4D8130E1" w14:textId="5DC75CA1"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shd w:val="clear" w:color="auto" w:fill="auto"/>
          </w:tcPr>
          <w:p w14:paraId="703D1787"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72BC968B" w14:textId="443969C6"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47E8401E"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105</w:t>
            </w:r>
          </w:p>
        </w:tc>
        <w:tc>
          <w:tcPr>
            <w:tcW w:w="846" w:type="dxa"/>
            <w:shd w:val="clear" w:color="auto" w:fill="auto"/>
            <w:vAlign w:val="center"/>
          </w:tcPr>
          <w:p w14:paraId="33F08ED9" w14:textId="699BB03C"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44" w:type="dxa"/>
            <w:vAlign w:val="center"/>
          </w:tcPr>
          <w:p w14:paraId="2EA4ED68" w14:textId="14C4EFCD"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15" w:type="dxa"/>
            <w:vAlign w:val="center"/>
          </w:tcPr>
          <w:p w14:paraId="083468B4" w14:textId="62304491"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5DA18486" w14:textId="70C3583F"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1865FF4B"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1BFFA854"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105</w:t>
            </w:r>
          </w:p>
        </w:tc>
      </w:tr>
      <w:tr w:rsidR="00C066E1" w:rsidRPr="0014702D" w14:paraId="57BCB00F" w14:textId="77777777" w:rsidTr="0014702D">
        <w:trPr>
          <w:trHeight w:val="313"/>
          <w:jc w:val="center"/>
        </w:trPr>
        <w:tc>
          <w:tcPr>
            <w:tcW w:w="1980" w:type="dxa"/>
            <w:shd w:val="clear" w:color="auto" w:fill="auto"/>
          </w:tcPr>
          <w:p w14:paraId="4B39DE0F" w14:textId="77777777" w:rsidR="00C066E1" w:rsidRPr="0014702D" w:rsidRDefault="00C066E1" w:rsidP="00F60421">
            <w:pPr>
              <w:spacing w:after="0" w:line="240" w:lineRule="auto"/>
              <w:rPr>
                <w:rFonts w:ascii="Arial" w:eastAsia="Calibri" w:hAnsi="Arial" w:cs="Arial"/>
                <w:sz w:val="20"/>
                <w:szCs w:val="20"/>
              </w:rPr>
            </w:pPr>
            <w:proofErr w:type="spellStart"/>
            <w:r w:rsidRPr="0014702D">
              <w:rPr>
                <w:rFonts w:ascii="Arial" w:eastAsia="Calibri" w:hAnsi="Arial" w:cs="Arial"/>
                <w:i/>
                <w:sz w:val="20"/>
                <w:szCs w:val="20"/>
              </w:rPr>
              <w:t>Ziziphus</w:t>
            </w:r>
            <w:proofErr w:type="spellEnd"/>
            <w:r w:rsidRPr="0014702D">
              <w:rPr>
                <w:rFonts w:ascii="Arial" w:eastAsia="Calibri" w:hAnsi="Arial" w:cs="Arial"/>
                <w:i/>
                <w:sz w:val="20"/>
                <w:szCs w:val="20"/>
              </w:rPr>
              <w:t xml:space="preserve"> </w:t>
            </w:r>
            <w:proofErr w:type="spellStart"/>
            <w:r w:rsidRPr="0014702D">
              <w:rPr>
                <w:rFonts w:ascii="Arial" w:eastAsia="Calibri" w:hAnsi="Arial" w:cs="Arial"/>
                <w:i/>
                <w:sz w:val="20"/>
                <w:szCs w:val="20"/>
              </w:rPr>
              <w:t>mauritiana</w:t>
            </w:r>
            <w:proofErr w:type="spellEnd"/>
          </w:p>
        </w:tc>
        <w:tc>
          <w:tcPr>
            <w:tcW w:w="850" w:type="dxa"/>
            <w:shd w:val="clear" w:color="auto" w:fill="auto"/>
            <w:vAlign w:val="center"/>
          </w:tcPr>
          <w:p w14:paraId="0608CDFA" w14:textId="111D6678" w:rsidR="00C066E1" w:rsidRPr="0014702D" w:rsidRDefault="00C066E1" w:rsidP="00F60421">
            <w:pPr>
              <w:spacing w:after="0" w:line="240" w:lineRule="auto"/>
              <w:jc w:val="center"/>
              <w:rPr>
                <w:rFonts w:ascii="Arial" w:hAnsi="Arial" w:cs="Arial"/>
                <w:sz w:val="20"/>
                <w:szCs w:val="20"/>
                <w:lang w:eastAsia="fr-FR"/>
              </w:rPr>
            </w:pPr>
            <w:r w:rsidRPr="0014702D">
              <w:rPr>
                <w:rFonts w:ascii="Arial" w:hAnsi="Arial" w:cs="Arial"/>
                <w:sz w:val="20"/>
                <w:szCs w:val="20"/>
              </w:rPr>
              <w:t>0</w:t>
            </w:r>
          </w:p>
        </w:tc>
        <w:tc>
          <w:tcPr>
            <w:tcW w:w="851" w:type="dxa"/>
            <w:shd w:val="clear" w:color="auto" w:fill="auto"/>
          </w:tcPr>
          <w:p w14:paraId="1AD2B236"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958" w:type="dxa"/>
            <w:vAlign w:val="center"/>
          </w:tcPr>
          <w:p w14:paraId="200B728C" w14:textId="2FF0CD8E"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63" w:type="dxa"/>
            <w:shd w:val="clear" w:color="auto" w:fill="auto"/>
            <w:vAlign w:val="center"/>
          </w:tcPr>
          <w:p w14:paraId="72362FC9"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5221</w:t>
            </w:r>
          </w:p>
        </w:tc>
        <w:tc>
          <w:tcPr>
            <w:tcW w:w="846" w:type="dxa"/>
            <w:shd w:val="clear" w:color="auto" w:fill="auto"/>
            <w:vAlign w:val="center"/>
          </w:tcPr>
          <w:p w14:paraId="23D42470"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787</w:t>
            </w:r>
          </w:p>
        </w:tc>
        <w:tc>
          <w:tcPr>
            <w:tcW w:w="844" w:type="dxa"/>
            <w:vAlign w:val="center"/>
          </w:tcPr>
          <w:p w14:paraId="1C869E41"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563</w:t>
            </w:r>
          </w:p>
        </w:tc>
        <w:tc>
          <w:tcPr>
            <w:tcW w:w="715" w:type="dxa"/>
            <w:vAlign w:val="center"/>
          </w:tcPr>
          <w:p w14:paraId="7371D49D" w14:textId="440A90C2"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709" w:type="dxa"/>
            <w:vAlign w:val="center"/>
          </w:tcPr>
          <w:p w14:paraId="70F6834B" w14:textId="646049F3"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851" w:type="dxa"/>
            <w:vAlign w:val="center"/>
          </w:tcPr>
          <w:p w14:paraId="3C17C29E" w14:textId="77777777" w:rsidR="00C066E1" w:rsidRPr="0014702D" w:rsidRDefault="00C066E1" w:rsidP="00F60421">
            <w:pPr>
              <w:spacing w:after="0" w:line="240" w:lineRule="auto"/>
              <w:jc w:val="center"/>
              <w:rPr>
                <w:rFonts w:ascii="Arial" w:hAnsi="Arial" w:cs="Arial"/>
                <w:sz w:val="20"/>
                <w:szCs w:val="20"/>
              </w:rPr>
            </w:pPr>
            <w:r w:rsidRPr="0014702D">
              <w:rPr>
                <w:rFonts w:ascii="Arial" w:hAnsi="Arial" w:cs="Arial"/>
                <w:sz w:val="20"/>
                <w:szCs w:val="20"/>
              </w:rPr>
              <w:t>0</w:t>
            </w:r>
          </w:p>
        </w:tc>
        <w:tc>
          <w:tcPr>
            <w:tcW w:w="1422" w:type="dxa"/>
            <w:vAlign w:val="bottom"/>
          </w:tcPr>
          <w:p w14:paraId="7691F04D"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6,571</w:t>
            </w:r>
          </w:p>
        </w:tc>
      </w:tr>
      <w:tr w:rsidR="00C066E1" w:rsidRPr="0014702D" w14:paraId="467FD525" w14:textId="77777777" w:rsidTr="0014702D">
        <w:trPr>
          <w:trHeight w:val="286"/>
          <w:jc w:val="center"/>
        </w:trPr>
        <w:tc>
          <w:tcPr>
            <w:tcW w:w="1980" w:type="dxa"/>
            <w:shd w:val="clear" w:color="auto" w:fill="auto"/>
          </w:tcPr>
          <w:p w14:paraId="7CBB137A" w14:textId="77777777" w:rsidR="00C066E1" w:rsidRPr="0014702D" w:rsidRDefault="00C066E1" w:rsidP="00F60421">
            <w:pPr>
              <w:spacing w:after="0" w:line="240" w:lineRule="auto"/>
              <w:rPr>
                <w:rFonts w:ascii="Arial" w:eastAsia="Calibri" w:hAnsi="Arial" w:cs="Arial"/>
                <w:sz w:val="20"/>
                <w:szCs w:val="20"/>
              </w:rPr>
            </w:pPr>
            <w:r w:rsidRPr="0014702D">
              <w:rPr>
                <w:rFonts w:ascii="Arial" w:eastAsia="Calibri" w:hAnsi="Arial" w:cs="Arial"/>
                <w:b/>
                <w:sz w:val="20"/>
                <w:szCs w:val="20"/>
              </w:rPr>
              <w:t>Total</w:t>
            </w:r>
          </w:p>
        </w:tc>
        <w:tc>
          <w:tcPr>
            <w:tcW w:w="850" w:type="dxa"/>
            <w:shd w:val="clear" w:color="auto" w:fill="auto"/>
            <w:vAlign w:val="bottom"/>
          </w:tcPr>
          <w:p w14:paraId="2FE71BF8" w14:textId="77777777" w:rsidR="00C066E1" w:rsidRPr="0014702D" w:rsidRDefault="00C066E1" w:rsidP="00F60421">
            <w:pPr>
              <w:spacing w:after="0" w:line="240" w:lineRule="auto"/>
              <w:jc w:val="center"/>
              <w:rPr>
                <w:rFonts w:ascii="Arial" w:hAnsi="Arial" w:cs="Arial"/>
                <w:b/>
                <w:sz w:val="20"/>
                <w:szCs w:val="20"/>
                <w:lang w:eastAsia="fr-FR"/>
              </w:rPr>
            </w:pPr>
            <w:r w:rsidRPr="0014702D">
              <w:rPr>
                <w:rFonts w:ascii="Arial" w:hAnsi="Arial" w:cs="Arial"/>
                <w:b/>
                <w:sz w:val="20"/>
                <w:szCs w:val="20"/>
              </w:rPr>
              <w:t>8,977</w:t>
            </w:r>
          </w:p>
        </w:tc>
        <w:tc>
          <w:tcPr>
            <w:tcW w:w="851" w:type="dxa"/>
            <w:shd w:val="clear" w:color="auto" w:fill="auto"/>
            <w:vAlign w:val="bottom"/>
          </w:tcPr>
          <w:p w14:paraId="5028BB41"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572</w:t>
            </w:r>
          </w:p>
        </w:tc>
        <w:tc>
          <w:tcPr>
            <w:tcW w:w="958" w:type="dxa"/>
            <w:vAlign w:val="bottom"/>
          </w:tcPr>
          <w:p w14:paraId="45A4955D"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220</w:t>
            </w:r>
          </w:p>
        </w:tc>
        <w:tc>
          <w:tcPr>
            <w:tcW w:w="763" w:type="dxa"/>
            <w:shd w:val="clear" w:color="auto" w:fill="auto"/>
            <w:vAlign w:val="bottom"/>
          </w:tcPr>
          <w:p w14:paraId="5602E813"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9,721</w:t>
            </w:r>
          </w:p>
        </w:tc>
        <w:tc>
          <w:tcPr>
            <w:tcW w:w="846" w:type="dxa"/>
            <w:shd w:val="clear" w:color="auto" w:fill="auto"/>
            <w:vAlign w:val="bottom"/>
          </w:tcPr>
          <w:p w14:paraId="488E1232"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1,437</w:t>
            </w:r>
          </w:p>
        </w:tc>
        <w:tc>
          <w:tcPr>
            <w:tcW w:w="844" w:type="dxa"/>
            <w:vAlign w:val="bottom"/>
          </w:tcPr>
          <w:p w14:paraId="0D5CD438"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563</w:t>
            </w:r>
          </w:p>
        </w:tc>
        <w:tc>
          <w:tcPr>
            <w:tcW w:w="715" w:type="dxa"/>
            <w:vAlign w:val="bottom"/>
          </w:tcPr>
          <w:p w14:paraId="3D4629D5"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317</w:t>
            </w:r>
          </w:p>
        </w:tc>
        <w:tc>
          <w:tcPr>
            <w:tcW w:w="709" w:type="dxa"/>
            <w:vAlign w:val="bottom"/>
          </w:tcPr>
          <w:p w14:paraId="47BFA0C7"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71</w:t>
            </w:r>
          </w:p>
        </w:tc>
        <w:tc>
          <w:tcPr>
            <w:tcW w:w="851" w:type="dxa"/>
            <w:vAlign w:val="bottom"/>
          </w:tcPr>
          <w:p w14:paraId="1D87C850"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0</w:t>
            </w:r>
          </w:p>
        </w:tc>
        <w:tc>
          <w:tcPr>
            <w:tcW w:w="1422" w:type="dxa"/>
            <w:vAlign w:val="bottom"/>
          </w:tcPr>
          <w:p w14:paraId="7D1C6C9E" w14:textId="77777777" w:rsidR="00C066E1" w:rsidRPr="0014702D" w:rsidRDefault="00C066E1" w:rsidP="00F60421">
            <w:pPr>
              <w:spacing w:after="0" w:line="240" w:lineRule="auto"/>
              <w:jc w:val="center"/>
              <w:rPr>
                <w:rFonts w:ascii="Arial" w:hAnsi="Arial" w:cs="Arial"/>
                <w:b/>
                <w:sz w:val="20"/>
                <w:szCs w:val="20"/>
              </w:rPr>
            </w:pPr>
            <w:r w:rsidRPr="0014702D">
              <w:rPr>
                <w:rFonts w:ascii="Arial" w:hAnsi="Arial" w:cs="Arial"/>
                <w:b/>
                <w:sz w:val="20"/>
                <w:szCs w:val="20"/>
              </w:rPr>
              <w:t>22,278</w:t>
            </w:r>
          </w:p>
        </w:tc>
      </w:tr>
    </w:tbl>
    <w:p w14:paraId="3120CE13" w14:textId="77777777" w:rsidR="00C066E1" w:rsidRPr="00F60421" w:rsidRDefault="00C066E1" w:rsidP="00F60421">
      <w:pPr>
        <w:spacing w:after="0" w:line="240" w:lineRule="auto"/>
        <w:rPr>
          <w:rFonts w:ascii="Arial" w:eastAsia="Calibri" w:hAnsi="Arial" w:cs="Arial"/>
          <w:sz w:val="24"/>
          <w:szCs w:val="24"/>
        </w:rPr>
      </w:pPr>
    </w:p>
    <w:p w14:paraId="528E7C61" w14:textId="02842DB7" w:rsidR="00C066E1" w:rsidRPr="00F60421" w:rsidRDefault="00C066E1" w:rsidP="00F60421">
      <w:pPr>
        <w:pStyle w:val="BRA3"/>
        <w:spacing w:before="0" w:line="240" w:lineRule="auto"/>
        <w:rPr>
          <w:rFonts w:ascii="Arial" w:hAnsi="Arial" w:cs="Arial"/>
          <w:sz w:val="24"/>
        </w:rPr>
      </w:pPr>
      <w:bookmarkStart w:id="23" w:name="_Toc3562107"/>
      <w:r w:rsidRPr="00F60421">
        <w:rPr>
          <w:rFonts w:ascii="Arial" w:hAnsi="Arial" w:cs="Arial"/>
          <w:sz w:val="24"/>
        </w:rPr>
        <w:t xml:space="preserve">3.7. WP5: </w:t>
      </w:r>
      <w:r w:rsidRPr="00F60421">
        <w:rPr>
          <w:rFonts w:ascii="Arial" w:eastAsia="Times New Roman" w:hAnsi="Arial" w:cs="Arial"/>
          <w:sz w:val="24"/>
        </w:rPr>
        <w:t>Linkage creation with potential buyers and promotion of marketing systems for fodder and livestock, byproduct, trees products (seeds and nuts)</w:t>
      </w:r>
      <w:r w:rsidRPr="00F60421">
        <w:rPr>
          <w:rFonts w:ascii="Arial" w:hAnsi="Arial" w:cs="Arial"/>
          <w:sz w:val="24"/>
        </w:rPr>
        <w:t>.</w:t>
      </w:r>
      <w:bookmarkEnd w:id="23"/>
    </w:p>
    <w:p w14:paraId="23DA6DDE" w14:textId="77777777" w:rsidR="00C80CE8" w:rsidRPr="00F60421" w:rsidRDefault="00C80CE8" w:rsidP="00F60421">
      <w:pPr>
        <w:spacing w:after="0" w:line="240" w:lineRule="auto"/>
        <w:rPr>
          <w:rFonts w:ascii="Arial" w:hAnsi="Arial" w:cs="Arial"/>
          <w:sz w:val="24"/>
          <w:szCs w:val="24"/>
          <w:lang w:val="en-US"/>
        </w:rPr>
      </w:pPr>
    </w:p>
    <w:p w14:paraId="0B11F019" w14:textId="7D3F0D06" w:rsidR="00C066E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On the 29</w:t>
      </w:r>
      <w:r w:rsidRPr="00F60421">
        <w:rPr>
          <w:rFonts w:ascii="Arial" w:hAnsi="Arial" w:cs="Arial"/>
          <w:sz w:val="24"/>
          <w:szCs w:val="24"/>
          <w:vertAlign w:val="superscript"/>
          <w:lang w:val="en-US"/>
        </w:rPr>
        <w:t>th</w:t>
      </w:r>
      <w:r w:rsidRPr="00F60421">
        <w:rPr>
          <w:rFonts w:ascii="Arial" w:hAnsi="Arial" w:cs="Arial"/>
          <w:sz w:val="24"/>
          <w:szCs w:val="24"/>
          <w:lang w:val="en-US"/>
        </w:rPr>
        <w:t xml:space="preserve"> of May 2018, a meeting was organized in the meeting room of CARE in </w:t>
      </w:r>
      <w:proofErr w:type="spellStart"/>
      <w:r w:rsidRPr="00F60421">
        <w:rPr>
          <w:rFonts w:ascii="Arial" w:hAnsi="Arial" w:cs="Arial"/>
          <w:sz w:val="24"/>
          <w:szCs w:val="24"/>
          <w:lang w:val="en-US"/>
        </w:rPr>
        <w:t>Bandiagara</w:t>
      </w:r>
      <w:proofErr w:type="spellEnd"/>
      <w:r w:rsidRPr="00F60421">
        <w:rPr>
          <w:rFonts w:ascii="Arial" w:hAnsi="Arial" w:cs="Arial"/>
          <w:sz w:val="24"/>
          <w:szCs w:val="24"/>
          <w:lang w:val="en-US"/>
        </w:rPr>
        <w:t xml:space="preserve"> for establishing connection between BRASIL-CARE project and two </w:t>
      </w:r>
      <w:r w:rsidRPr="00F60421">
        <w:rPr>
          <w:rFonts w:ascii="Arial" w:hAnsi="Arial" w:cs="Arial"/>
          <w:sz w:val="24"/>
          <w:szCs w:val="24"/>
          <w:lang w:val="en-US"/>
        </w:rPr>
        <w:lastRenderedPageBreak/>
        <w:t xml:space="preserve">Private partners of the </w:t>
      </w:r>
      <w:proofErr w:type="spellStart"/>
      <w:r w:rsidRPr="00F60421">
        <w:rPr>
          <w:rFonts w:ascii="Arial" w:hAnsi="Arial" w:cs="Arial"/>
          <w:sz w:val="24"/>
          <w:szCs w:val="24"/>
          <w:lang w:val="en-US"/>
        </w:rPr>
        <w:t>SmAT</w:t>
      </w:r>
      <w:proofErr w:type="spellEnd"/>
      <w:r w:rsidRPr="00F60421">
        <w:rPr>
          <w:rFonts w:ascii="Arial" w:hAnsi="Arial" w:cs="Arial"/>
          <w:sz w:val="24"/>
          <w:szCs w:val="24"/>
          <w:lang w:val="en-US"/>
        </w:rPr>
        <w:t xml:space="preserve">-Scaling project Mali </w:t>
      </w:r>
      <w:proofErr w:type="spellStart"/>
      <w:r w:rsidRPr="00F60421">
        <w:rPr>
          <w:rFonts w:ascii="Arial" w:hAnsi="Arial" w:cs="Arial"/>
          <w:sz w:val="24"/>
          <w:szCs w:val="24"/>
          <w:lang w:val="en-US"/>
        </w:rPr>
        <w:t>Biocarburant</w:t>
      </w:r>
      <w:proofErr w:type="spellEnd"/>
      <w:r w:rsidRPr="00F60421">
        <w:rPr>
          <w:rFonts w:ascii="Arial" w:hAnsi="Arial" w:cs="Arial"/>
          <w:sz w:val="24"/>
          <w:szCs w:val="24"/>
          <w:lang w:val="en-US"/>
        </w:rPr>
        <w:t xml:space="preserve"> (MBSA) and </w:t>
      </w:r>
      <w:proofErr w:type="spellStart"/>
      <w:r w:rsidRPr="00F60421">
        <w:rPr>
          <w:rFonts w:ascii="Arial" w:hAnsi="Arial" w:cs="Arial"/>
          <w:sz w:val="24"/>
          <w:szCs w:val="24"/>
          <w:lang w:val="en-US"/>
        </w:rPr>
        <w:t>Kissima</w:t>
      </w:r>
      <w:proofErr w:type="spellEnd"/>
      <w:r w:rsidRPr="00F60421">
        <w:rPr>
          <w:rFonts w:ascii="Arial" w:hAnsi="Arial" w:cs="Arial"/>
          <w:sz w:val="24"/>
          <w:szCs w:val="24"/>
          <w:lang w:val="en-US"/>
        </w:rPr>
        <w:t xml:space="preserve"> </w:t>
      </w:r>
      <w:proofErr w:type="spellStart"/>
      <w:r w:rsidRPr="00F60421">
        <w:rPr>
          <w:rFonts w:ascii="Arial" w:hAnsi="Arial" w:cs="Arial"/>
          <w:sz w:val="24"/>
          <w:szCs w:val="24"/>
          <w:lang w:val="en-US"/>
        </w:rPr>
        <w:t>Industrie</w:t>
      </w:r>
      <w:proofErr w:type="spellEnd"/>
      <w:r w:rsidRPr="00F60421">
        <w:rPr>
          <w:rFonts w:ascii="Arial" w:hAnsi="Arial" w:cs="Arial"/>
          <w:sz w:val="24"/>
          <w:szCs w:val="24"/>
          <w:lang w:val="en-US"/>
        </w:rPr>
        <w:t xml:space="preserve"> (KISARL).</w:t>
      </w:r>
    </w:p>
    <w:p w14:paraId="76E3ABD1" w14:textId="77777777" w:rsidR="0014702D" w:rsidRPr="00F60421" w:rsidRDefault="0014702D" w:rsidP="00F60421">
      <w:pPr>
        <w:spacing w:after="0" w:line="240" w:lineRule="auto"/>
        <w:rPr>
          <w:rFonts w:ascii="Arial" w:hAnsi="Arial" w:cs="Arial"/>
          <w:sz w:val="24"/>
          <w:szCs w:val="24"/>
          <w:lang w:val="en-US"/>
        </w:rPr>
      </w:pPr>
    </w:p>
    <w:p w14:paraId="4A34A5DB"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noProof/>
          <w:sz w:val="24"/>
          <w:szCs w:val="24"/>
          <w:lang w:eastAsia="fr-FR"/>
        </w:rPr>
        <w:drawing>
          <wp:inline distT="0" distB="0" distL="0" distR="0" wp14:anchorId="150C137D" wp14:editId="354FEF07">
            <wp:extent cx="5078437" cy="3318191"/>
            <wp:effectExtent l="0" t="0" r="8255" b="0"/>
            <wp:docPr id="43" name="Picture 43" descr="C:\Users\osamake\Desktop\Harande\BrASIL-2018\Photos-Mise relation\20180529_1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amake\Desktop\Harande\BrASIL-2018\Photos-Mise relation\20180529_1009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1352" cy="3352765"/>
                    </a:xfrm>
                    <a:prstGeom prst="rect">
                      <a:avLst/>
                    </a:prstGeom>
                    <a:noFill/>
                    <a:ln>
                      <a:noFill/>
                    </a:ln>
                  </pic:spPr>
                </pic:pic>
              </a:graphicData>
            </a:graphic>
          </wp:inline>
        </w:drawing>
      </w:r>
    </w:p>
    <w:p w14:paraId="60CB93EE" w14:textId="77777777" w:rsidR="00C066E1" w:rsidRPr="0014702D" w:rsidRDefault="00C066E1" w:rsidP="00F60421">
      <w:pPr>
        <w:spacing w:after="0" w:line="240" w:lineRule="auto"/>
        <w:rPr>
          <w:rFonts w:ascii="Arial" w:hAnsi="Arial" w:cs="Arial"/>
          <w:sz w:val="20"/>
          <w:szCs w:val="20"/>
          <w:lang w:val="en-US"/>
        </w:rPr>
      </w:pPr>
      <w:r w:rsidRPr="0014702D">
        <w:rPr>
          <w:rFonts w:ascii="Arial" w:hAnsi="Arial" w:cs="Arial"/>
          <w:sz w:val="20"/>
          <w:szCs w:val="20"/>
          <w:lang w:val="en-US"/>
        </w:rPr>
        <w:t xml:space="preserve">Photo 9: Session of setting relation with private partners, </w:t>
      </w:r>
      <w:proofErr w:type="spellStart"/>
      <w:r w:rsidRPr="0014702D">
        <w:rPr>
          <w:rFonts w:ascii="Arial" w:hAnsi="Arial" w:cs="Arial"/>
          <w:sz w:val="20"/>
          <w:szCs w:val="20"/>
          <w:lang w:val="en-US"/>
        </w:rPr>
        <w:t>Bandiagara</w:t>
      </w:r>
      <w:proofErr w:type="spellEnd"/>
    </w:p>
    <w:p w14:paraId="2B1F3356" w14:textId="77777777" w:rsidR="00A241DC" w:rsidRPr="00F60421" w:rsidRDefault="00A241DC" w:rsidP="00F60421">
      <w:pPr>
        <w:spacing w:after="0" w:line="240" w:lineRule="auto"/>
        <w:rPr>
          <w:rFonts w:ascii="Arial" w:hAnsi="Arial" w:cs="Arial"/>
          <w:sz w:val="24"/>
          <w:szCs w:val="24"/>
          <w:lang w:val="en-US"/>
        </w:rPr>
      </w:pPr>
    </w:p>
    <w:p w14:paraId="292EE951"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The meeting was attended by:</w:t>
      </w:r>
    </w:p>
    <w:p w14:paraId="07B992AF"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The Coordinator of ICRAF SAHEL</w:t>
      </w:r>
    </w:p>
    <w:p w14:paraId="753CF746"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The director of KISARL</w:t>
      </w:r>
    </w:p>
    <w:p w14:paraId="3EE71F02"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 xml:space="preserve">A representative of MBSA </w:t>
      </w:r>
    </w:p>
    <w:p w14:paraId="439D5CD4"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The Livelihood Specialist of CARE</w:t>
      </w:r>
    </w:p>
    <w:p w14:paraId="06FF0756"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The Coordinator of Mopti Tombouctou site</w:t>
      </w:r>
    </w:p>
    <w:p w14:paraId="00C92B50"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 xml:space="preserve">The assistant of non-agricultural activities of CARE </w:t>
      </w:r>
    </w:p>
    <w:p w14:paraId="408F50F6"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The CMA of BRASIL-CARE intervention zone</w:t>
      </w:r>
    </w:p>
    <w:p w14:paraId="5521D059"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A field supervisor of YA-G-TU</w:t>
      </w:r>
    </w:p>
    <w:p w14:paraId="0D42C99E" w14:textId="77777777" w:rsidR="00C066E1" w:rsidRPr="00F60421" w:rsidRDefault="00C066E1" w:rsidP="00F60421">
      <w:pPr>
        <w:pStyle w:val="ListParagraph"/>
        <w:numPr>
          <w:ilvl w:val="0"/>
          <w:numId w:val="27"/>
        </w:numPr>
        <w:tabs>
          <w:tab w:val="left" w:pos="3700"/>
        </w:tabs>
        <w:rPr>
          <w:rFonts w:ascii="Arial" w:hAnsi="Arial" w:cs="Arial"/>
          <w:sz w:val="24"/>
          <w:szCs w:val="24"/>
        </w:rPr>
      </w:pPr>
      <w:r w:rsidRPr="00F60421">
        <w:rPr>
          <w:rFonts w:ascii="Arial" w:hAnsi="Arial" w:cs="Arial"/>
          <w:sz w:val="24"/>
          <w:szCs w:val="24"/>
        </w:rPr>
        <w:t xml:space="preserve">And 18 farmers including 2 women from the villages of </w:t>
      </w:r>
      <w:proofErr w:type="spellStart"/>
      <w:r w:rsidRPr="00F60421">
        <w:rPr>
          <w:rFonts w:ascii="Arial" w:hAnsi="Arial" w:cs="Arial"/>
          <w:sz w:val="24"/>
          <w:szCs w:val="24"/>
        </w:rPr>
        <w:t>Dandoli</w:t>
      </w:r>
      <w:proofErr w:type="spellEnd"/>
      <w:r w:rsidRPr="00F60421">
        <w:rPr>
          <w:rFonts w:ascii="Arial" w:hAnsi="Arial" w:cs="Arial"/>
          <w:sz w:val="24"/>
          <w:szCs w:val="24"/>
        </w:rPr>
        <w:t xml:space="preserve">, </w:t>
      </w:r>
      <w:proofErr w:type="spellStart"/>
      <w:r w:rsidRPr="00F60421">
        <w:rPr>
          <w:rFonts w:ascii="Arial" w:hAnsi="Arial" w:cs="Arial"/>
          <w:sz w:val="24"/>
          <w:szCs w:val="24"/>
        </w:rPr>
        <w:t>Sincarma</w:t>
      </w:r>
      <w:proofErr w:type="spellEnd"/>
      <w:r w:rsidRPr="00F60421">
        <w:rPr>
          <w:rFonts w:ascii="Arial" w:hAnsi="Arial" w:cs="Arial"/>
          <w:sz w:val="24"/>
          <w:szCs w:val="24"/>
        </w:rPr>
        <w:t xml:space="preserve">, </w:t>
      </w:r>
      <w:proofErr w:type="spellStart"/>
      <w:r w:rsidRPr="00F60421">
        <w:rPr>
          <w:rFonts w:ascii="Arial" w:hAnsi="Arial" w:cs="Arial"/>
          <w:sz w:val="24"/>
          <w:szCs w:val="24"/>
        </w:rPr>
        <w:t>Wendeguele</w:t>
      </w:r>
      <w:proofErr w:type="spellEnd"/>
      <w:r w:rsidRPr="00F60421">
        <w:rPr>
          <w:rFonts w:ascii="Arial" w:hAnsi="Arial" w:cs="Arial"/>
          <w:sz w:val="24"/>
          <w:szCs w:val="24"/>
        </w:rPr>
        <w:t xml:space="preserve">, </w:t>
      </w:r>
      <w:proofErr w:type="spellStart"/>
      <w:r w:rsidRPr="00F60421">
        <w:rPr>
          <w:rFonts w:ascii="Arial" w:hAnsi="Arial" w:cs="Arial"/>
          <w:sz w:val="24"/>
          <w:szCs w:val="24"/>
        </w:rPr>
        <w:t>Ourou</w:t>
      </w:r>
      <w:proofErr w:type="spellEnd"/>
      <w:r w:rsidRPr="00F60421">
        <w:rPr>
          <w:rFonts w:ascii="Arial" w:hAnsi="Arial" w:cs="Arial"/>
          <w:sz w:val="24"/>
          <w:szCs w:val="24"/>
        </w:rPr>
        <w:t xml:space="preserve">, </w:t>
      </w:r>
      <w:proofErr w:type="spellStart"/>
      <w:r w:rsidRPr="00F60421">
        <w:rPr>
          <w:rFonts w:ascii="Arial" w:hAnsi="Arial" w:cs="Arial"/>
          <w:sz w:val="24"/>
          <w:szCs w:val="24"/>
        </w:rPr>
        <w:t>Koe</w:t>
      </w:r>
      <w:proofErr w:type="spellEnd"/>
      <w:r w:rsidRPr="00F60421">
        <w:rPr>
          <w:rFonts w:ascii="Arial" w:hAnsi="Arial" w:cs="Arial"/>
          <w:sz w:val="24"/>
          <w:szCs w:val="24"/>
        </w:rPr>
        <w:t xml:space="preserve"> Do and </w:t>
      </w:r>
      <w:proofErr w:type="spellStart"/>
      <w:r w:rsidRPr="00F60421">
        <w:rPr>
          <w:rFonts w:ascii="Arial" w:hAnsi="Arial" w:cs="Arial"/>
          <w:sz w:val="24"/>
          <w:szCs w:val="24"/>
        </w:rPr>
        <w:t>Kayel</w:t>
      </w:r>
      <w:proofErr w:type="spellEnd"/>
      <w:r w:rsidRPr="00F60421">
        <w:rPr>
          <w:rFonts w:ascii="Arial" w:hAnsi="Arial" w:cs="Arial"/>
          <w:sz w:val="24"/>
          <w:szCs w:val="24"/>
        </w:rPr>
        <w:t xml:space="preserve"> </w:t>
      </w:r>
      <w:proofErr w:type="spellStart"/>
      <w:r w:rsidRPr="00F60421">
        <w:rPr>
          <w:rFonts w:ascii="Arial" w:hAnsi="Arial" w:cs="Arial"/>
          <w:sz w:val="24"/>
          <w:szCs w:val="24"/>
        </w:rPr>
        <w:t>Toupe</w:t>
      </w:r>
      <w:proofErr w:type="spellEnd"/>
      <w:r w:rsidRPr="00F60421">
        <w:rPr>
          <w:rFonts w:ascii="Arial" w:hAnsi="Arial" w:cs="Arial"/>
          <w:sz w:val="24"/>
          <w:szCs w:val="24"/>
        </w:rPr>
        <w:t xml:space="preserve">. </w:t>
      </w:r>
    </w:p>
    <w:p w14:paraId="563D595C" w14:textId="77777777" w:rsidR="00C066E1" w:rsidRPr="00F60421" w:rsidRDefault="00C066E1" w:rsidP="00F60421">
      <w:pPr>
        <w:spacing w:after="0" w:line="240" w:lineRule="auto"/>
        <w:rPr>
          <w:rFonts w:ascii="Arial" w:hAnsi="Arial" w:cs="Arial"/>
          <w:sz w:val="24"/>
          <w:szCs w:val="24"/>
          <w:lang w:val="en-US"/>
        </w:rPr>
      </w:pPr>
    </w:p>
    <w:p w14:paraId="0A9A09A6" w14:textId="77777777" w:rsidR="00C066E1" w:rsidRPr="00F60421" w:rsidRDefault="00C066E1" w:rsidP="00F60421">
      <w:pPr>
        <w:spacing w:after="0" w:line="240" w:lineRule="auto"/>
        <w:rPr>
          <w:rFonts w:ascii="Arial" w:eastAsia="Times New Roman" w:hAnsi="Arial" w:cs="Arial"/>
          <w:sz w:val="24"/>
          <w:szCs w:val="24"/>
          <w:lang w:val="en-US"/>
        </w:rPr>
      </w:pPr>
      <w:r w:rsidRPr="00F60421">
        <w:rPr>
          <w:rFonts w:ascii="Arial" w:eastAsia="Times New Roman" w:hAnsi="Arial" w:cs="Arial"/>
          <w:sz w:val="24"/>
          <w:szCs w:val="24"/>
          <w:lang w:val="en-US"/>
        </w:rPr>
        <w:t>The objective of the meeting was to (</w:t>
      </w:r>
      <w:proofErr w:type="spellStart"/>
      <w:r w:rsidRPr="00F60421">
        <w:rPr>
          <w:rFonts w:ascii="Arial" w:eastAsia="Times New Roman" w:hAnsi="Arial" w:cs="Arial"/>
          <w:sz w:val="24"/>
          <w:szCs w:val="24"/>
          <w:lang w:val="en-US"/>
        </w:rPr>
        <w:t>i</w:t>
      </w:r>
      <w:proofErr w:type="spellEnd"/>
      <w:r w:rsidRPr="00F60421">
        <w:rPr>
          <w:rFonts w:ascii="Arial" w:eastAsia="Times New Roman" w:hAnsi="Arial" w:cs="Arial"/>
          <w:sz w:val="24"/>
          <w:szCs w:val="24"/>
          <w:lang w:val="en-US"/>
        </w:rPr>
        <w:t xml:space="preserve">) </w:t>
      </w:r>
      <w:r w:rsidRPr="00F60421">
        <w:rPr>
          <w:rFonts w:ascii="Arial" w:hAnsi="Arial" w:cs="Arial"/>
          <w:sz w:val="24"/>
          <w:szCs w:val="24"/>
          <w:lang w:val="en-US"/>
        </w:rPr>
        <w:t>Discuss with involved partners; (ii) Define collaboration pathways; (iii) Establish a formal partnership between partners; (iv) Identify needs of Jatropha producers; and (v) Collect suggestions / recommendations from partners.</w:t>
      </w:r>
    </w:p>
    <w:p w14:paraId="5270D602" w14:textId="77777777" w:rsidR="00C066E1" w:rsidRPr="00F60421" w:rsidRDefault="00C066E1" w:rsidP="00F60421">
      <w:pPr>
        <w:spacing w:after="0" w:line="240" w:lineRule="auto"/>
        <w:rPr>
          <w:rFonts w:ascii="Arial" w:hAnsi="Arial" w:cs="Arial"/>
          <w:sz w:val="24"/>
          <w:szCs w:val="24"/>
          <w:lang w:val="en-US"/>
        </w:rPr>
      </w:pPr>
      <w:r w:rsidRPr="00F60421">
        <w:rPr>
          <w:rFonts w:ascii="Arial" w:eastAsia="Times New Roman" w:hAnsi="Arial" w:cs="Arial"/>
          <w:sz w:val="24"/>
          <w:szCs w:val="24"/>
          <w:lang w:val="en-US"/>
        </w:rPr>
        <w:t xml:space="preserve">Ten major points were specifically discussed namely, (1) </w:t>
      </w:r>
      <w:r w:rsidRPr="00F60421">
        <w:rPr>
          <w:rFonts w:ascii="Arial" w:hAnsi="Arial" w:cs="Arial"/>
          <w:sz w:val="24"/>
          <w:szCs w:val="24"/>
          <w:lang w:val="en-US"/>
        </w:rPr>
        <w:t>Potentials and Assets, (2) Market opportunities, (3) Group sales / Importance, (4) Product collection and gathering, (5) Quality and standard, (6) Requested varieties, (7) How to get linkage? (8) Products gathering and transport to market, (9) Contracts and prices and (10) Payment / collection.</w:t>
      </w:r>
    </w:p>
    <w:p w14:paraId="4DCEE71D"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In order to link farmers and PPP (private and public partnership) and to increase the opportunities of market for seeds that will be produced from Jatropha plantation, farmers have been sensitized for planting. About 600 kg of jatropha seeds were distributed to volunteer farmers in </w:t>
      </w:r>
      <w:proofErr w:type="spellStart"/>
      <w:r w:rsidRPr="00F60421">
        <w:rPr>
          <w:rFonts w:ascii="Arial" w:hAnsi="Arial" w:cs="Arial"/>
          <w:sz w:val="24"/>
          <w:szCs w:val="24"/>
          <w:lang w:val="en-US"/>
        </w:rPr>
        <w:t>Bandiagara</w:t>
      </w:r>
      <w:proofErr w:type="spellEnd"/>
      <w:r w:rsidRPr="00F60421">
        <w:rPr>
          <w:rFonts w:ascii="Arial" w:hAnsi="Arial" w:cs="Arial"/>
          <w:sz w:val="24"/>
          <w:szCs w:val="24"/>
          <w:lang w:val="en-US"/>
        </w:rPr>
        <w:t xml:space="preserve"> (400 kg) and </w:t>
      </w:r>
      <w:proofErr w:type="spellStart"/>
      <w:r w:rsidRPr="00F60421">
        <w:rPr>
          <w:rFonts w:ascii="Arial" w:hAnsi="Arial" w:cs="Arial"/>
          <w:sz w:val="24"/>
          <w:szCs w:val="24"/>
          <w:lang w:val="en-US"/>
        </w:rPr>
        <w:t>Douentza</w:t>
      </w:r>
      <w:proofErr w:type="spellEnd"/>
      <w:r w:rsidRPr="00F60421">
        <w:rPr>
          <w:rFonts w:ascii="Arial" w:hAnsi="Arial" w:cs="Arial"/>
          <w:sz w:val="24"/>
          <w:szCs w:val="24"/>
          <w:lang w:val="en-US"/>
        </w:rPr>
        <w:t xml:space="preserve"> (200 kg) for testing as life fence and for seed production.  </w:t>
      </w:r>
    </w:p>
    <w:p w14:paraId="3BDA11AC" w14:textId="77777777" w:rsidR="00C35CBE" w:rsidRPr="00F60421" w:rsidRDefault="00C35CBE" w:rsidP="00F60421">
      <w:pPr>
        <w:spacing w:after="0" w:line="240" w:lineRule="auto"/>
        <w:rPr>
          <w:rFonts w:ascii="Arial" w:hAnsi="Arial" w:cs="Arial"/>
          <w:sz w:val="24"/>
          <w:szCs w:val="24"/>
          <w:lang w:val="en-US"/>
        </w:rPr>
      </w:pPr>
    </w:p>
    <w:p w14:paraId="15851BF4" w14:textId="2C8AD86B" w:rsidR="00C066E1" w:rsidRPr="00F60421" w:rsidRDefault="00C066E1" w:rsidP="00F60421">
      <w:pPr>
        <w:pStyle w:val="BRA3"/>
        <w:spacing w:before="0" w:line="240" w:lineRule="auto"/>
        <w:rPr>
          <w:rFonts w:ascii="Arial" w:eastAsia="Times New Roman" w:hAnsi="Arial" w:cs="Arial"/>
          <w:b w:val="0"/>
          <w:sz w:val="24"/>
        </w:rPr>
      </w:pPr>
      <w:bookmarkStart w:id="24" w:name="_Toc3562108"/>
      <w:r w:rsidRPr="00F60421">
        <w:rPr>
          <w:rFonts w:ascii="Arial" w:eastAsia="Times New Roman" w:hAnsi="Arial" w:cs="Arial"/>
          <w:sz w:val="24"/>
        </w:rPr>
        <w:t xml:space="preserve">3.8. Tree-based nutritional practices </w:t>
      </w:r>
      <w:r w:rsidRPr="00F60421">
        <w:rPr>
          <w:rFonts w:ascii="Arial" w:eastAsia="Times New Roman" w:hAnsi="Arial" w:cs="Arial"/>
          <w:b w:val="0"/>
          <w:sz w:val="24"/>
        </w:rPr>
        <w:t>(WP9)</w:t>
      </w:r>
      <w:bookmarkEnd w:id="24"/>
    </w:p>
    <w:p w14:paraId="659D41AF" w14:textId="77777777" w:rsidR="00C80CE8" w:rsidRPr="00F60421" w:rsidRDefault="00C80CE8" w:rsidP="00F60421">
      <w:pPr>
        <w:spacing w:after="0" w:line="240" w:lineRule="auto"/>
        <w:rPr>
          <w:rFonts w:ascii="Arial" w:hAnsi="Arial" w:cs="Arial"/>
          <w:sz w:val="24"/>
          <w:szCs w:val="24"/>
          <w:lang w:val="en-US"/>
        </w:rPr>
      </w:pPr>
    </w:p>
    <w:p w14:paraId="2E8E2001"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Vegetable boards of food bank of baobab and moringa have been established in the 10 nurseries installed for leafy vegetable production. Farmers were trained to established and manage the plots to produce leafy vegetable for household consumption or selling.</w:t>
      </w:r>
    </w:p>
    <w:p w14:paraId="1D6EA154" w14:textId="77777777" w:rsidR="00C066E1" w:rsidRPr="0014702D" w:rsidRDefault="00C066E1" w:rsidP="00F60421">
      <w:pPr>
        <w:spacing w:after="0" w:line="240" w:lineRule="auto"/>
        <w:rPr>
          <w:rFonts w:ascii="Arial" w:eastAsia="Times New Roman" w:hAnsi="Arial" w:cs="Arial"/>
          <w:color w:val="00B050"/>
          <w:sz w:val="20"/>
          <w:szCs w:val="20"/>
          <w:lang w:val="en-US"/>
        </w:rPr>
      </w:pPr>
      <w:r w:rsidRPr="00F60421">
        <w:rPr>
          <w:rFonts w:ascii="Arial" w:hAnsi="Arial" w:cs="Arial"/>
          <w:noProof/>
          <w:sz w:val="24"/>
          <w:szCs w:val="24"/>
          <w:lang w:eastAsia="fr-FR"/>
        </w:rPr>
        <w:drawing>
          <wp:inline distT="0" distB="0" distL="0" distR="0" wp14:anchorId="405DF562" wp14:editId="6F9B8891">
            <wp:extent cx="2834640" cy="2026243"/>
            <wp:effectExtent l="0" t="0" r="3810" b="0"/>
            <wp:docPr id="44" name="Picture 44" descr="20180225_1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25_1357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640" cy="2026243"/>
                    </a:xfrm>
                    <a:prstGeom prst="rect">
                      <a:avLst/>
                    </a:prstGeom>
                    <a:noFill/>
                    <a:ln>
                      <a:noFill/>
                    </a:ln>
                  </pic:spPr>
                </pic:pic>
              </a:graphicData>
            </a:graphic>
          </wp:inline>
        </w:drawing>
      </w:r>
      <w:r w:rsidRPr="00F60421">
        <w:rPr>
          <w:rFonts w:ascii="Arial" w:eastAsia="Times New Roman" w:hAnsi="Arial" w:cs="Arial"/>
          <w:sz w:val="24"/>
          <w:szCs w:val="24"/>
          <w:lang w:val="en-US"/>
        </w:rPr>
        <w:t xml:space="preserve"> </w:t>
      </w:r>
      <w:r w:rsidRPr="00F60421">
        <w:rPr>
          <w:rFonts w:ascii="Arial" w:hAnsi="Arial" w:cs="Arial"/>
          <w:noProof/>
          <w:sz w:val="24"/>
          <w:szCs w:val="24"/>
          <w:lang w:eastAsia="fr-FR"/>
        </w:rPr>
        <w:drawing>
          <wp:inline distT="0" distB="0" distL="0" distR="0" wp14:anchorId="3CD305F5" wp14:editId="06985569">
            <wp:extent cx="2834640" cy="2026243"/>
            <wp:effectExtent l="0" t="0" r="3810" b="0"/>
            <wp:docPr id="45" name="Picture 45" descr="20180222_15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222_1549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2026243"/>
                    </a:xfrm>
                    <a:prstGeom prst="rect">
                      <a:avLst/>
                    </a:prstGeom>
                    <a:noFill/>
                    <a:ln>
                      <a:noFill/>
                    </a:ln>
                  </pic:spPr>
                </pic:pic>
              </a:graphicData>
            </a:graphic>
          </wp:inline>
        </w:drawing>
      </w:r>
      <w:r w:rsidRPr="00F60421">
        <w:rPr>
          <w:rFonts w:ascii="Arial" w:eastAsia="Times New Roman" w:hAnsi="Arial" w:cs="Arial"/>
          <w:sz w:val="24"/>
          <w:szCs w:val="24"/>
          <w:lang w:val="en-US"/>
        </w:rPr>
        <w:t xml:space="preserve">   </w:t>
      </w:r>
      <w:r w:rsidRPr="0014702D">
        <w:rPr>
          <w:rFonts w:ascii="Arial" w:eastAsia="Times New Roman" w:hAnsi="Arial" w:cs="Arial"/>
          <w:sz w:val="20"/>
          <w:szCs w:val="20"/>
          <w:lang w:val="en-US"/>
        </w:rPr>
        <w:t xml:space="preserve">Photos 10: Confection and seeding of baobab and moringa seeds in the vegetable food bank, </w:t>
      </w:r>
      <w:proofErr w:type="spellStart"/>
      <w:r w:rsidRPr="0014702D">
        <w:rPr>
          <w:rFonts w:ascii="Arial" w:eastAsia="Times New Roman" w:hAnsi="Arial" w:cs="Arial"/>
          <w:sz w:val="20"/>
          <w:szCs w:val="20"/>
          <w:lang w:val="en-US"/>
        </w:rPr>
        <w:t>Wendéguélé</w:t>
      </w:r>
      <w:proofErr w:type="spellEnd"/>
      <w:r w:rsidRPr="0014702D">
        <w:rPr>
          <w:rFonts w:ascii="Arial" w:eastAsia="Times New Roman" w:hAnsi="Arial" w:cs="Arial"/>
          <w:sz w:val="20"/>
          <w:szCs w:val="20"/>
          <w:lang w:val="en-US"/>
        </w:rPr>
        <w:t xml:space="preserve"> &amp; </w:t>
      </w:r>
      <w:proofErr w:type="spellStart"/>
      <w:r w:rsidRPr="0014702D">
        <w:rPr>
          <w:rFonts w:ascii="Arial" w:eastAsia="Times New Roman" w:hAnsi="Arial" w:cs="Arial"/>
          <w:sz w:val="20"/>
          <w:szCs w:val="20"/>
          <w:lang w:val="en-US"/>
        </w:rPr>
        <w:t>Kayel</w:t>
      </w:r>
      <w:proofErr w:type="spellEnd"/>
      <w:r w:rsidRPr="0014702D">
        <w:rPr>
          <w:rFonts w:ascii="Arial" w:eastAsia="Times New Roman" w:hAnsi="Arial" w:cs="Arial"/>
          <w:sz w:val="20"/>
          <w:szCs w:val="20"/>
          <w:lang w:val="en-US"/>
        </w:rPr>
        <w:t xml:space="preserve"> </w:t>
      </w:r>
      <w:proofErr w:type="spellStart"/>
      <w:r w:rsidRPr="0014702D">
        <w:rPr>
          <w:rFonts w:ascii="Arial" w:eastAsia="Times New Roman" w:hAnsi="Arial" w:cs="Arial"/>
          <w:sz w:val="20"/>
          <w:szCs w:val="20"/>
          <w:lang w:val="en-US"/>
        </w:rPr>
        <w:t>Toupé</w:t>
      </w:r>
      <w:proofErr w:type="spellEnd"/>
    </w:p>
    <w:p w14:paraId="37E4B832" w14:textId="77777777" w:rsidR="00C35CBE" w:rsidRPr="00F60421" w:rsidRDefault="00C35CBE" w:rsidP="00F60421">
      <w:pPr>
        <w:spacing w:after="0" w:line="240" w:lineRule="auto"/>
        <w:rPr>
          <w:rFonts w:ascii="Arial" w:eastAsiaTheme="majorEastAsia" w:hAnsi="Arial" w:cs="Arial"/>
          <w:sz w:val="24"/>
          <w:szCs w:val="24"/>
          <w:lang w:val="en-US"/>
        </w:rPr>
      </w:pPr>
    </w:p>
    <w:p w14:paraId="382FDAA0" w14:textId="6FA5F268" w:rsidR="00C066E1" w:rsidRPr="00F60421" w:rsidRDefault="00C066E1" w:rsidP="00F60421">
      <w:pPr>
        <w:spacing w:after="0" w:line="240" w:lineRule="auto"/>
        <w:rPr>
          <w:rFonts w:ascii="Arial" w:eastAsiaTheme="majorEastAsia" w:hAnsi="Arial" w:cs="Arial"/>
          <w:b/>
          <w:sz w:val="24"/>
          <w:szCs w:val="24"/>
          <w:lang w:val="en-US"/>
        </w:rPr>
      </w:pPr>
      <w:r w:rsidRPr="00F60421">
        <w:rPr>
          <w:rFonts w:ascii="Arial" w:eastAsiaTheme="majorEastAsia" w:hAnsi="Arial" w:cs="Arial"/>
          <w:sz w:val="24"/>
          <w:szCs w:val="24"/>
          <w:lang w:val="en-US"/>
        </w:rPr>
        <w:t xml:space="preserve">Fruit gardens were also established using fruit tree species indigenous to the Sahel in 3 villages </w:t>
      </w:r>
      <w:proofErr w:type="spellStart"/>
      <w:r w:rsidRPr="00F60421">
        <w:rPr>
          <w:rFonts w:ascii="Arial" w:eastAsiaTheme="majorEastAsia" w:hAnsi="Arial" w:cs="Arial"/>
          <w:sz w:val="24"/>
          <w:szCs w:val="24"/>
          <w:lang w:val="en-US"/>
        </w:rPr>
        <w:t>Dandoli</w:t>
      </w:r>
      <w:proofErr w:type="spellEnd"/>
      <w:r w:rsidRPr="00F60421">
        <w:rPr>
          <w:rFonts w:ascii="Arial" w:eastAsiaTheme="majorEastAsia" w:hAnsi="Arial" w:cs="Arial"/>
          <w:sz w:val="24"/>
          <w:szCs w:val="24"/>
          <w:lang w:val="en-US"/>
        </w:rPr>
        <w:t xml:space="preserve">, </w:t>
      </w:r>
      <w:proofErr w:type="spellStart"/>
      <w:r w:rsidRPr="00F60421">
        <w:rPr>
          <w:rFonts w:ascii="Arial" w:eastAsiaTheme="majorEastAsia" w:hAnsi="Arial" w:cs="Arial"/>
          <w:sz w:val="24"/>
          <w:szCs w:val="24"/>
          <w:lang w:val="en-US"/>
        </w:rPr>
        <w:t>Sincarma</w:t>
      </w:r>
      <w:proofErr w:type="spellEnd"/>
      <w:r w:rsidRPr="00F60421">
        <w:rPr>
          <w:rFonts w:ascii="Arial" w:eastAsiaTheme="majorEastAsia" w:hAnsi="Arial" w:cs="Arial"/>
          <w:sz w:val="24"/>
          <w:szCs w:val="24"/>
          <w:lang w:val="en-US"/>
        </w:rPr>
        <w:t xml:space="preserve"> and </w:t>
      </w:r>
      <w:proofErr w:type="spellStart"/>
      <w:r w:rsidRPr="00F60421">
        <w:rPr>
          <w:rFonts w:ascii="Arial" w:eastAsiaTheme="majorEastAsia" w:hAnsi="Arial" w:cs="Arial"/>
          <w:sz w:val="24"/>
          <w:szCs w:val="24"/>
          <w:lang w:val="en-US"/>
        </w:rPr>
        <w:t>Koé</w:t>
      </w:r>
      <w:proofErr w:type="spellEnd"/>
      <w:r w:rsidRPr="00F60421">
        <w:rPr>
          <w:rFonts w:ascii="Arial" w:eastAsiaTheme="majorEastAsia" w:hAnsi="Arial" w:cs="Arial"/>
          <w:sz w:val="24"/>
          <w:szCs w:val="24"/>
          <w:lang w:val="en-US"/>
        </w:rPr>
        <w:t xml:space="preserve"> Doe from August 27 to the 6 September 2018 (Table 7). The various fruit species planted include </w:t>
      </w:r>
      <w:proofErr w:type="spellStart"/>
      <w:r w:rsidRPr="00F60421">
        <w:rPr>
          <w:rFonts w:ascii="Arial" w:eastAsiaTheme="majorEastAsia" w:hAnsi="Arial" w:cs="Arial"/>
          <w:i/>
          <w:sz w:val="24"/>
          <w:szCs w:val="24"/>
          <w:lang w:val="en-US"/>
        </w:rPr>
        <w:t>Adansonia</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digitata</w:t>
      </w:r>
      <w:proofErr w:type="spellEnd"/>
      <w:r w:rsidRPr="00F60421">
        <w:rPr>
          <w:rFonts w:ascii="Arial" w:eastAsiaTheme="majorEastAsia" w:hAnsi="Arial" w:cs="Arial"/>
          <w:i/>
          <w:sz w:val="24"/>
          <w:szCs w:val="24"/>
          <w:lang w:val="en-US"/>
        </w:rPr>
        <w:t xml:space="preserve"> </w:t>
      </w:r>
      <w:r w:rsidRPr="00F60421">
        <w:rPr>
          <w:rFonts w:ascii="Arial" w:eastAsiaTheme="majorEastAsia" w:hAnsi="Arial" w:cs="Arial"/>
          <w:sz w:val="24"/>
          <w:szCs w:val="24"/>
          <w:lang w:val="en-US"/>
        </w:rPr>
        <w:t xml:space="preserve">(grafts), </w:t>
      </w:r>
      <w:proofErr w:type="spellStart"/>
      <w:r w:rsidRPr="00F60421">
        <w:rPr>
          <w:rFonts w:ascii="Arial" w:eastAsiaTheme="majorEastAsia" w:hAnsi="Arial" w:cs="Arial"/>
          <w:i/>
          <w:sz w:val="24"/>
          <w:szCs w:val="24"/>
          <w:lang w:val="en-US"/>
        </w:rPr>
        <w:t>Balanites</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aegyptiaca</w:t>
      </w:r>
      <w:proofErr w:type="spellEnd"/>
      <w:r w:rsidRPr="00F60421">
        <w:rPr>
          <w:rFonts w:ascii="Arial" w:eastAsiaTheme="majorEastAsia" w:hAnsi="Arial" w:cs="Arial"/>
          <w:sz w:val="24"/>
          <w:szCs w:val="24"/>
          <w:lang w:val="en-US"/>
        </w:rPr>
        <w:t xml:space="preserve"> (seedlings), </w:t>
      </w:r>
      <w:proofErr w:type="spellStart"/>
      <w:r w:rsidRPr="00F60421">
        <w:rPr>
          <w:rFonts w:ascii="Arial" w:eastAsiaTheme="majorEastAsia" w:hAnsi="Arial" w:cs="Arial"/>
          <w:i/>
          <w:sz w:val="24"/>
          <w:szCs w:val="24"/>
          <w:lang w:val="en-US"/>
        </w:rPr>
        <w:t>Tamarindus</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indica</w:t>
      </w:r>
      <w:proofErr w:type="spellEnd"/>
      <w:r w:rsidRPr="00F60421">
        <w:rPr>
          <w:rFonts w:ascii="Arial" w:eastAsiaTheme="majorEastAsia" w:hAnsi="Arial" w:cs="Arial"/>
          <w:i/>
          <w:sz w:val="24"/>
          <w:szCs w:val="24"/>
          <w:lang w:val="en-US"/>
        </w:rPr>
        <w:t xml:space="preserve"> </w:t>
      </w:r>
      <w:r w:rsidRPr="00F60421">
        <w:rPr>
          <w:rFonts w:ascii="Arial" w:eastAsiaTheme="majorEastAsia" w:hAnsi="Arial" w:cs="Arial"/>
          <w:sz w:val="24"/>
          <w:szCs w:val="24"/>
          <w:lang w:val="en-US"/>
        </w:rPr>
        <w:t>(grafts and seedlings),</w:t>
      </w:r>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Slerocarya</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birrea</w:t>
      </w:r>
      <w:proofErr w:type="spellEnd"/>
      <w:r w:rsidRPr="00F60421">
        <w:rPr>
          <w:rFonts w:ascii="Arial" w:eastAsiaTheme="majorEastAsia" w:hAnsi="Arial" w:cs="Arial"/>
          <w:sz w:val="24"/>
          <w:szCs w:val="24"/>
          <w:lang w:val="en-US"/>
        </w:rPr>
        <w:t xml:space="preserve"> (seedlings)</w:t>
      </w:r>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Mangifera</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indica</w:t>
      </w:r>
      <w:proofErr w:type="spellEnd"/>
      <w:r w:rsidRPr="00F60421">
        <w:rPr>
          <w:rFonts w:ascii="Arial" w:eastAsiaTheme="majorEastAsia" w:hAnsi="Arial" w:cs="Arial"/>
          <w:sz w:val="24"/>
          <w:szCs w:val="24"/>
          <w:lang w:val="en-US"/>
        </w:rPr>
        <w:t xml:space="preserve"> (seedlings)</w:t>
      </w:r>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Ziziphus</w:t>
      </w:r>
      <w:proofErr w:type="spellEnd"/>
      <w:r w:rsidRPr="00F60421">
        <w:rPr>
          <w:rFonts w:ascii="Arial" w:eastAsiaTheme="majorEastAsia" w:hAnsi="Arial" w:cs="Arial"/>
          <w:i/>
          <w:sz w:val="24"/>
          <w:szCs w:val="24"/>
          <w:lang w:val="en-US"/>
        </w:rPr>
        <w:t xml:space="preserve"> </w:t>
      </w:r>
      <w:proofErr w:type="spellStart"/>
      <w:r w:rsidRPr="00F60421">
        <w:rPr>
          <w:rFonts w:ascii="Arial" w:eastAsiaTheme="majorEastAsia" w:hAnsi="Arial" w:cs="Arial"/>
          <w:i/>
          <w:sz w:val="24"/>
          <w:szCs w:val="24"/>
          <w:lang w:val="en-US"/>
        </w:rPr>
        <w:t>mauritiana</w:t>
      </w:r>
      <w:proofErr w:type="spellEnd"/>
      <w:r w:rsidRPr="00F60421">
        <w:rPr>
          <w:rFonts w:ascii="Arial" w:eastAsiaTheme="majorEastAsia" w:hAnsi="Arial" w:cs="Arial"/>
          <w:sz w:val="24"/>
          <w:szCs w:val="24"/>
          <w:lang w:val="en-US"/>
        </w:rPr>
        <w:t xml:space="preserve"> (grafts). A total of 209 </w:t>
      </w:r>
      <w:r w:rsidR="00804645" w:rsidRPr="00F60421">
        <w:rPr>
          <w:rFonts w:ascii="Arial" w:eastAsiaTheme="majorEastAsia" w:hAnsi="Arial" w:cs="Arial"/>
          <w:sz w:val="24"/>
          <w:szCs w:val="24"/>
          <w:lang w:val="en-US"/>
        </w:rPr>
        <w:t>trees</w:t>
      </w:r>
      <w:r w:rsidRPr="00F60421">
        <w:rPr>
          <w:rFonts w:ascii="Arial" w:eastAsiaTheme="majorEastAsia" w:hAnsi="Arial" w:cs="Arial"/>
          <w:sz w:val="24"/>
          <w:szCs w:val="24"/>
          <w:lang w:val="en-US"/>
        </w:rPr>
        <w:t xml:space="preserve"> were planted. The use of grafted plants is to fasten and improved fruit production.</w:t>
      </w:r>
    </w:p>
    <w:p w14:paraId="1EE2EE10"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A culinary demonstration to diversify household diet with the use of fresh and dry leaves of baobab and moringa were organized in October 29, 2018 in </w:t>
      </w:r>
      <w:proofErr w:type="spellStart"/>
      <w:r w:rsidRPr="00F60421">
        <w:rPr>
          <w:rFonts w:ascii="Arial" w:hAnsi="Arial" w:cs="Arial"/>
          <w:sz w:val="24"/>
          <w:szCs w:val="24"/>
          <w:lang w:val="en-US"/>
        </w:rPr>
        <w:t>Dandoli</w:t>
      </w:r>
      <w:proofErr w:type="spellEnd"/>
      <w:r w:rsidRPr="00F60421">
        <w:rPr>
          <w:rFonts w:ascii="Arial" w:hAnsi="Arial" w:cs="Arial"/>
          <w:sz w:val="24"/>
          <w:szCs w:val="24"/>
          <w:lang w:val="en-US"/>
        </w:rPr>
        <w:t>. 67 participants including at least 31 women have attended the demonstration.</w:t>
      </w:r>
    </w:p>
    <w:p w14:paraId="0344B143" w14:textId="77777777" w:rsidR="00BD6A75" w:rsidRPr="00F60421" w:rsidRDefault="00BD6A75" w:rsidP="00F60421">
      <w:pPr>
        <w:spacing w:after="0" w:line="240" w:lineRule="auto"/>
        <w:rPr>
          <w:rFonts w:ascii="Arial" w:hAnsi="Arial" w:cs="Arial"/>
          <w:sz w:val="24"/>
          <w:szCs w:val="24"/>
          <w:lang w:val="en-US"/>
        </w:rPr>
      </w:pPr>
    </w:p>
    <w:p w14:paraId="3ED0F7D1" w14:textId="2C76A073" w:rsidR="00C066E1" w:rsidRPr="0014702D" w:rsidRDefault="00821EF6" w:rsidP="00F60421">
      <w:pPr>
        <w:spacing w:after="0" w:line="240" w:lineRule="auto"/>
        <w:rPr>
          <w:rFonts w:ascii="Arial" w:eastAsiaTheme="majorEastAsia" w:hAnsi="Arial" w:cs="Arial"/>
          <w:sz w:val="20"/>
          <w:szCs w:val="20"/>
          <w:lang w:val="en-US"/>
        </w:rPr>
      </w:pPr>
      <w:r w:rsidRPr="0014702D">
        <w:rPr>
          <w:rFonts w:ascii="Arial" w:hAnsi="Arial" w:cs="Arial"/>
          <w:sz w:val="20"/>
          <w:szCs w:val="20"/>
          <w:lang w:val="en-US"/>
        </w:rPr>
        <w:t xml:space="preserve">Table 7: </w:t>
      </w:r>
      <w:r w:rsidR="00C066E1" w:rsidRPr="0014702D">
        <w:rPr>
          <w:rFonts w:ascii="Arial" w:hAnsi="Arial" w:cs="Arial"/>
          <w:sz w:val="20"/>
          <w:szCs w:val="20"/>
          <w:lang w:val="en-US"/>
        </w:rPr>
        <w:t xml:space="preserve">Fruit species planted in </w:t>
      </w:r>
      <w:proofErr w:type="spellStart"/>
      <w:r w:rsidR="00C066E1" w:rsidRPr="0014702D">
        <w:rPr>
          <w:rFonts w:ascii="Arial" w:eastAsiaTheme="majorEastAsia" w:hAnsi="Arial" w:cs="Arial"/>
          <w:sz w:val="20"/>
          <w:szCs w:val="20"/>
          <w:lang w:val="en-US"/>
        </w:rPr>
        <w:t>Dandoli</w:t>
      </w:r>
      <w:proofErr w:type="spellEnd"/>
      <w:r w:rsidR="00C066E1" w:rsidRPr="0014702D">
        <w:rPr>
          <w:rFonts w:ascii="Arial" w:eastAsiaTheme="majorEastAsia" w:hAnsi="Arial" w:cs="Arial"/>
          <w:sz w:val="20"/>
          <w:szCs w:val="20"/>
          <w:lang w:val="en-US"/>
        </w:rPr>
        <w:t xml:space="preserve">, </w:t>
      </w:r>
      <w:proofErr w:type="spellStart"/>
      <w:r w:rsidR="00C066E1" w:rsidRPr="0014702D">
        <w:rPr>
          <w:rFonts w:ascii="Arial" w:eastAsiaTheme="majorEastAsia" w:hAnsi="Arial" w:cs="Arial"/>
          <w:sz w:val="20"/>
          <w:szCs w:val="20"/>
          <w:lang w:val="en-US"/>
        </w:rPr>
        <w:t>Sincarma</w:t>
      </w:r>
      <w:proofErr w:type="spellEnd"/>
      <w:r w:rsidR="00C066E1" w:rsidRPr="0014702D">
        <w:rPr>
          <w:rFonts w:ascii="Arial" w:eastAsiaTheme="majorEastAsia" w:hAnsi="Arial" w:cs="Arial"/>
          <w:sz w:val="20"/>
          <w:szCs w:val="20"/>
          <w:lang w:val="en-US"/>
        </w:rPr>
        <w:t xml:space="preserve"> and </w:t>
      </w:r>
      <w:proofErr w:type="spellStart"/>
      <w:r w:rsidR="00C066E1" w:rsidRPr="0014702D">
        <w:rPr>
          <w:rFonts w:ascii="Arial" w:eastAsiaTheme="majorEastAsia" w:hAnsi="Arial" w:cs="Arial"/>
          <w:sz w:val="20"/>
          <w:szCs w:val="20"/>
          <w:lang w:val="en-US"/>
        </w:rPr>
        <w:t>Koé</w:t>
      </w:r>
      <w:proofErr w:type="spellEnd"/>
      <w:r w:rsidR="00C066E1" w:rsidRPr="0014702D">
        <w:rPr>
          <w:rFonts w:ascii="Arial" w:eastAsiaTheme="majorEastAsia" w:hAnsi="Arial" w:cs="Arial"/>
          <w:sz w:val="20"/>
          <w:szCs w:val="20"/>
          <w:lang w:val="en-US"/>
        </w:rPr>
        <w:t xml:space="preserve"> Doe</w:t>
      </w:r>
    </w:p>
    <w:tbl>
      <w:tblPr>
        <w:tblW w:w="8049" w:type="dxa"/>
        <w:tblLook w:val="04A0" w:firstRow="1" w:lastRow="0" w:firstColumn="1" w:lastColumn="0" w:noHBand="0" w:noVBand="1"/>
      </w:tblPr>
      <w:tblGrid>
        <w:gridCol w:w="3511"/>
        <w:gridCol w:w="1113"/>
        <w:gridCol w:w="1223"/>
        <w:gridCol w:w="1172"/>
        <w:gridCol w:w="1030"/>
      </w:tblGrid>
      <w:tr w:rsidR="00C066E1" w:rsidRPr="0014702D" w14:paraId="6C1E56E6" w14:textId="77777777" w:rsidTr="0020524F">
        <w:trPr>
          <w:trHeight w:val="254"/>
        </w:trPr>
        <w:tc>
          <w:tcPr>
            <w:tcW w:w="351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1BFD887" w14:textId="77777777" w:rsidR="00C066E1" w:rsidRPr="0014702D" w:rsidRDefault="00C066E1" w:rsidP="00F60421">
            <w:pPr>
              <w:spacing w:after="0" w:line="240" w:lineRule="auto"/>
              <w:rPr>
                <w:rFonts w:ascii="Arial" w:eastAsia="Times New Roman" w:hAnsi="Arial" w:cs="Arial"/>
                <w:color w:val="000000"/>
                <w:sz w:val="20"/>
                <w:szCs w:val="20"/>
                <w:lang w:val="en-US"/>
              </w:rPr>
            </w:pPr>
            <w:proofErr w:type="spellStart"/>
            <w:r w:rsidRPr="0014702D">
              <w:rPr>
                <w:rFonts w:ascii="Arial" w:eastAsia="Calibri" w:hAnsi="Arial" w:cs="Arial"/>
                <w:color w:val="000000"/>
                <w:sz w:val="20"/>
                <w:szCs w:val="20"/>
              </w:rPr>
              <w:t>Species</w:t>
            </w:r>
            <w:proofErr w:type="spellEnd"/>
          </w:p>
        </w:tc>
        <w:tc>
          <w:tcPr>
            <w:tcW w:w="3508" w:type="dxa"/>
            <w:gridSpan w:val="3"/>
            <w:tcBorders>
              <w:top w:val="single" w:sz="4" w:space="0" w:color="auto"/>
              <w:left w:val="nil"/>
              <w:bottom w:val="single" w:sz="4" w:space="0" w:color="auto"/>
              <w:right w:val="single" w:sz="4" w:space="0" w:color="auto"/>
            </w:tcBorders>
            <w:shd w:val="clear" w:color="auto" w:fill="E2EFD9" w:themeFill="accent6" w:themeFillTint="33"/>
            <w:noWrap/>
            <w:hideMark/>
          </w:tcPr>
          <w:p w14:paraId="67E29772"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Village</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AD8D98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Total</w:t>
            </w:r>
          </w:p>
        </w:tc>
      </w:tr>
      <w:tr w:rsidR="00C066E1" w:rsidRPr="0014702D" w14:paraId="221AD12B" w14:textId="77777777" w:rsidTr="0020524F">
        <w:trPr>
          <w:trHeight w:val="254"/>
        </w:trPr>
        <w:tc>
          <w:tcPr>
            <w:tcW w:w="3511" w:type="dxa"/>
            <w:vMerge/>
            <w:tcBorders>
              <w:top w:val="single" w:sz="4" w:space="0" w:color="auto"/>
              <w:left w:val="single" w:sz="4" w:space="0" w:color="auto"/>
              <w:bottom w:val="single" w:sz="4" w:space="0" w:color="auto"/>
              <w:right w:val="single" w:sz="4" w:space="0" w:color="auto"/>
            </w:tcBorders>
            <w:vAlign w:val="center"/>
            <w:hideMark/>
          </w:tcPr>
          <w:p w14:paraId="62F8B8C1" w14:textId="77777777" w:rsidR="00C066E1" w:rsidRPr="0014702D" w:rsidRDefault="00C066E1" w:rsidP="00F60421">
            <w:pPr>
              <w:spacing w:after="0" w:line="240" w:lineRule="auto"/>
              <w:rPr>
                <w:rFonts w:ascii="Arial" w:eastAsia="Times New Roman" w:hAnsi="Arial" w:cs="Arial"/>
                <w:color w:val="000000"/>
                <w:sz w:val="20"/>
                <w:szCs w:val="20"/>
                <w:lang w:val="en-US"/>
              </w:rPr>
            </w:pPr>
          </w:p>
        </w:tc>
        <w:tc>
          <w:tcPr>
            <w:tcW w:w="1113" w:type="dxa"/>
            <w:tcBorders>
              <w:top w:val="nil"/>
              <w:left w:val="nil"/>
              <w:bottom w:val="single" w:sz="4" w:space="0" w:color="auto"/>
              <w:right w:val="single" w:sz="4" w:space="0" w:color="auto"/>
            </w:tcBorders>
            <w:shd w:val="clear" w:color="auto" w:fill="E2EFD9" w:themeFill="accent6" w:themeFillTint="33"/>
            <w:noWrap/>
            <w:hideMark/>
          </w:tcPr>
          <w:p w14:paraId="7AD4A00C"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Dandoli</w:t>
            </w:r>
            <w:proofErr w:type="spellEnd"/>
          </w:p>
        </w:tc>
        <w:tc>
          <w:tcPr>
            <w:tcW w:w="1223" w:type="dxa"/>
            <w:tcBorders>
              <w:top w:val="nil"/>
              <w:left w:val="nil"/>
              <w:bottom w:val="single" w:sz="4" w:space="0" w:color="auto"/>
              <w:right w:val="single" w:sz="4" w:space="0" w:color="auto"/>
            </w:tcBorders>
            <w:shd w:val="clear" w:color="auto" w:fill="E2EFD9" w:themeFill="accent6" w:themeFillTint="33"/>
            <w:noWrap/>
            <w:hideMark/>
          </w:tcPr>
          <w:p w14:paraId="4A0CE7B1"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Sincarma</w:t>
            </w:r>
            <w:proofErr w:type="spellEnd"/>
          </w:p>
        </w:tc>
        <w:tc>
          <w:tcPr>
            <w:tcW w:w="1171" w:type="dxa"/>
            <w:tcBorders>
              <w:top w:val="nil"/>
              <w:left w:val="nil"/>
              <w:bottom w:val="single" w:sz="4" w:space="0" w:color="auto"/>
              <w:right w:val="single" w:sz="4" w:space="0" w:color="auto"/>
            </w:tcBorders>
            <w:shd w:val="clear" w:color="auto" w:fill="E2EFD9" w:themeFill="accent6" w:themeFillTint="33"/>
            <w:noWrap/>
            <w:hideMark/>
          </w:tcPr>
          <w:p w14:paraId="6C214A8A"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proofErr w:type="spellStart"/>
            <w:r w:rsidRPr="0014702D">
              <w:rPr>
                <w:rFonts w:ascii="Arial" w:eastAsia="Times New Roman" w:hAnsi="Arial" w:cs="Arial"/>
                <w:color w:val="000000"/>
                <w:sz w:val="20"/>
                <w:szCs w:val="20"/>
              </w:rPr>
              <w:t>KoéDoe</w:t>
            </w:r>
            <w:proofErr w:type="spellEnd"/>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543576C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p>
        </w:tc>
      </w:tr>
      <w:tr w:rsidR="00C066E1" w:rsidRPr="0014702D" w14:paraId="38740832"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79D7116B" w14:textId="77777777" w:rsidR="00C066E1" w:rsidRPr="0014702D" w:rsidRDefault="00C066E1" w:rsidP="00F60421">
            <w:pPr>
              <w:spacing w:after="0" w:line="240" w:lineRule="auto"/>
              <w:rPr>
                <w:rFonts w:ascii="Arial" w:eastAsia="Times New Roman" w:hAnsi="Arial" w:cs="Arial"/>
                <w:color w:val="000000"/>
                <w:sz w:val="20"/>
                <w:szCs w:val="20"/>
                <w:lang w:val="en-US"/>
              </w:rPr>
            </w:pPr>
            <w:proofErr w:type="spellStart"/>
            <w:r w:rsidRPr="0014702D">
              <w:rPr>
                <w:rFonts w:ascii="Arial" w:eastAsia="Calibri" w:hAnsi="Arial" w:cs="Arial"/>
                <w:i/>
                <w:color w:val="000000"/>
                <w:sz w:val="20"/>
                <w:szCs w:val="20"/>
              </w:rPr>
              <w:t>Adansonia</w:t>
            </w:r>
            <w:proofErr w:type="spellEnd"/>
            <w:r w:rsidRPr="0014702D">
              <w:rPr>
                <w:rFonts w:ascii="Arial" w:eastAsia="Calibri" w:hAnsi="Arial" w:cs="Arial"/>
                <w:i/>
                <w:color w:val="000000"/>
                <w:sz w:val="20"/>
                <w:szCs w:val="20"/>
              </w:rPr>
              <w:t xml:space="preserve"> </w:t>
            </w:r>
            <w:proofErr w:type="spellStart"/>
            <w:r w:rsidRPr="0014702D">
              <w:rPr>
                <w:rFonts w:ascii="Arial" w:eastAsia="Calibri" w:hAnsi="Arial" w:cs="Arial"/>
                <w:i/>
                <w:color w:val="000000"/>
                <w:sz w:val="20"/>
                <w:szCs w:val="20"/>
              </w:rPr>
              <w:t>digitata</w:t>
            </w:r>
            <w:proofErr w:type="spellEnd"/>
            <w:r w:rsidRPr="0014702D">
              <w:rPr>
                <w:rFonts w:ascii="Arial" w:eastAsia="Calibri" w:hAnsi="Arial" w:cs="Arial"/>
                <w:color w:val="000000"/>
                <w:sz w:val="20"/>
                <w:szCs w:val="20"/>
              </w:rPr>
              <w:t>/</w:t>
            </w:r>
            <w:proofErr w:type="spellStart"/>
            <w:r w:rsidRPr="0014702D">
              <w:rPr>
                <w:rFonts w:ascii="Arial" w:eastAsia="Calibri" w:hAnsi="Arial" w:cs="Arial"/>
                <w:color w:val="000000"/>
                <w:sz w:val="20"/>
                <w:szCs w:val="20"/>
              </w:rPr>
              <w:t>Nonokènè</w:t>
            </w:r>
            <w:proofErr w:type="spellEnd"/>
          </w:p>
        </w:tc>
        <w:tc>
          <w:tcPr>
            <w:tcW w:w="1113" w:type="dxa"/>
            <w:tcBorders>
              <w:top w:val="nil"/>
              <w:left w:val="nil"/>
              <w:bottom w:val="single" w:sz="4" w:space="0" w:color="auto"/>
              <w:right w:val="single" w:sz="4" w:space="0" w:color="auto"/>
            </w:tcBorders>
            <w:shd w:val="clear" w:color="auto" w:fill="auto"/>
            <w:noWrap/>
            <w:hideMark/>
          </w:tcPr>
          <w:p w14:paraId="4AC43BEB"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1223" w:type="dxa"/>
            <w:tcBorders>
              <w:top w:val="nil"/>
              <w:left w:val="nil"/>
              <w:bottom w:val="single" w:sz="4" w:space="0" w:color="auto"/>
              <w:right w:val="single" w:sz="4" w:space="0" w:color="auto"/>
            </w:tcBorders>
            <w:shd w:val="clear" w:color="auto" w:fill="auto"/>
            <w:noWrap/>
            <w:hideMark/>
          </w:tcPr>
          <w:p w14:paraId="653B7E8F"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65</w:t>
            </w:r>
          </w:p>
        </w:tc>
        <w:tc>
          <w:tcPr>
            <w:tcW w:w="1171" w:type="dxa"/>
            <w:tcBorders>
              <w:top w:val="nil"/>
              <w:left w:val="nil"/>
              <w:bottom w:val="single" w:sz="4" w:space="0" w:color="auto"/>
              <w:right w:val="single" w:sz="4" w:space="0" w:color="auto"/>
            </w:tcBorders>
            <w:shd w:val="clear" w:color="auto" w:fill="auto"/>
            <w:noWrap/>
            <w:hideMark/>
          </w:tcPr>
          <w:p w14:paraId="36732C23"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8</w:t>
            </w:r>
          </w:p>
        </w:tc>
        <w:tc>
          <w:tcPr>
            <w:tcW w:w="1030" w:type="dxa"/>
            <w:tcBorders>
              <w:top w:val="nil"/>
              <w:left w:val="nil"/>
              <w:bottom w:val="single" w:sz="4" w:space="0" w:color="auto"/>
              <w:right w:val="single" w:sz="4" w:space="0" w:color="auto"/>
            </w:tcBorders>
            <w:shd w:val="clear" w:color="auto" w:fill="auto"/>
            <w:noWrap/>
            <w:hideMark/>
          </w:tcPr>
          <w:p w14:paraId="7B70FBAD"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84</w:t>
            </w:r>
          </w:p>
        </w:tc>
      </w:tr>
      <w:tr w:rsidR="00C066E1" w:rsidRPr="0014702D" w14:paraId="1D06F266"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566B32D1" w14:textId="77777777" w:rsidR="00C066E1" w:rsidRPr="0014702D" w:rsidRDefault="00C066E1" w:rsidP="00F60421">
            <w:pPr>
              <w:spacing w:after="0" w:line="240" w:lineRule="auto"/>
              <w:rPr>
                <w:rFonts w:ascii="Arial" w:eastAsia="Times New Roman" w:hAnsi="Arial" w:cs="Arial"/>
                <w:i/>
                <w:color w:val="000000"/>
                <w:sz w:val="20"/>
                <w:szCs w:val="20"/>
                <w:lang w:val="en-US"/>
              </w:rPr>
            </w:pPr>
            <w:r w:rsidRPr="0014702D">
              <w:rPr>
                <w:rFonts w:ascii="Arial" w:eastAsia="Calibri" w:hAnsi="Arial" w:cs="Arial"/>
                <w:i/>
                <w:color w:val="000000"/>
                <w:sz w:val="20"/>
                <w:szCs w:val="20"/>
              </w:rPr>
              <w:t>Balanites aegyptiaca</w:t>
            </w:r>
          </w:p>
        </w:tc>
        <w:tc>
          <w:tcPr>
            <w:tcW w:w="1113" w:type="dxa"/>
            <w:tcBorders>
              <w:top w:val="nil"/>
              <w:left w:val="nil"/>
              <w:bottom w:val="single" w:sz="4" w:space="0" w:color="auto"/>
              <w:right w:val="single" w:sz="4" w:space="0" w:color="auto"/>
            </w:tcBorders>
            <w:shd w:val="clear" w:color="auto" w:fill="auto"/>
            <w:noWrap/>
            <w:hideMark/>
          </w:tcPr>
          <w:p w14:paraId="69894ECB"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1223" w:type="dxa"/>
            <w:tcBorders>
              <w:top w:val="nil"/>
              <w:left w:val="nil"/>
              <w:bottom w:val="single" w:sz="4" w:space="0" w:color="auto"/>
              <w:right w:val="single" w:sz="4" w:space="0" w:color="auto"/>
            </w:tcBorders>
            <w:shd w:val="clear" w:color="auto" w:fill="auto"/>
            <w:noWrap/>
            <w:hideMark/>
          </w:tcPr>
          <w:p w14:paraId="53A0BDE7"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171" w:type="dxa"/>
            <w:tcBorders>
              <w:top w:val="nil"/>
              <w:left w:val="nil"/>
              <w:bottom w:val="single" w:sz="4" w:space="0" w:color="auto"/>
              <w:right w:val="single" w:sz="4" w:space="0" w:color="auto"/>
            </w:tcBorders>
            <w:shd w:val="clear" w:color="auto" w:fill="auto"/>
            <w:noWrap/>
            <w:hideMark/>
          </w:tcPr>
          <w:p w14:paraId="58A21FEE"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030" w:type="dxa"/>
            <w:tcBorders>
              <w:top w:val="nil"/>
              <w:left w:val="nil"/>
              <w:bottom w:val="single" w:sz="4" w:space="0" w:color="auto"/>
              <w:right w:val="single" w:sz="4" w:space="0" w:color="auto"/>
            </w:tcBorders>
            <w:shd w:val="clear" w:color="auto" w:fill="auto"/>
            <w:noWrap/>
            <w:hideMark/>
          </w:tcPr>
          <w:p w14:paraId="5EAFE592"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11</w:t>
            </w:r>
          </w:p>
        </w:tc>
      </w:tr>
      <w:tr w:rsidR="00C066E1" w:rsidRPr="0014702D" w14:paraId="4D192EA8"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2E8DFD29" w14:textId="77777777" w:rsidR="00C066E1" w:rsidRPr="0014702D" w:rsidRDefault="00C066E1" w:rsidP="00F60421">
            <w:pPr>
              <w:spacing w:after="0" w:line="240" w:lineRule="auto"/>
              <w:rPr>
                <w:rFonts w:ascii="Arial" w:eastAsia="Times New Roman" w:hAnsi="Arial" w:cs="Arial"/>
                <w:i/>
                <w:color w:val="000000"/>
                <w:sz w:val="20"/>
                <w:szCs w:val="20"/>
                <w:lang w:val="en-US"/>
              </w:rPr>
            </w:pPr>
            <w:proofErr w:type="spellStart"/>
            <w:r w:rsidRPr="0014702D">
              <w:rPr>
                <w:rFonts w:ascii="Arial" w:eastAsia="Calibri" w:hAnsi="Arial" w:cs="Arial"/>
                <w:i/>
                <w:color w:val="000000"/>
                <w:sz w:val="20"/>
                <w:szCs w:val="20"/>
              </w:rPr>
              <w:t>Manguifera</w:t>
            </w:r>
            <w:proofErr w:type="spellEnd"/>
            <w:r w:rsidRPr="0014702D">
              <w:rPr>
                <w:rFonts w:ascii="Arial" w:eastAsia="Calibri" w:hAnsi="Arial" w:cs="Arial"/>
                <w:i/>
                <w:color w:val="000000"/>
                <w:sz w:val="20"/>
                <w:szCs w:val="20"/>
              </w:rPr>
              <w:t xml:space="preserve"> </w:t>
            </w:r>
            <w:proofErr w:type="spellStart"/>
            <w:r w:rsidRPr="0014702D">
              <w:rPr>
                <w:rFonts w:ascii="Arial" w:eastAsia="Calibri" w:hAnsi="Arial" w:cs="Arial"/>
                <w:i/>
                <w:color w:val="000000"/>
                <w:sz w:val="20"/>
                <w:szCs w:val="20"/>
              </w:rPr>
              <w:t>indica</w:t>
            </w:r>
            <w:proofErr w:type="spellEnd"/>
            <w:r w:rsidRPr="0014702D">
              <w:rPr>
                <w:rFonts w:ascii="Arial" w:eastAsia="Calibri" w:hAnsi="Arial" w:cs="Arial"/>
                <w:i/>
                <w:color w:val="000000"/>
                <w:sz w:val="20"/>
                <w:szCs w:val="20"/>
              </w:rPr>
              <w:t xml:space="preserve"> </w:t>
            </w:r>
          </w:p>
        </w:tc>
        <w:tc>
          <w:tcPr>
            <w:tcW w:w="1113" w:type="dxa"/>
            <w:tcBorders>
              <w:top w:val="nil"/>
              <w:left w:val="nil"/>
              <w:bottom w:val="single" w:sz="4" w:space="0" w:color="auto"/>
              <w:right w:val="single" w:sz="4" w:space="0" w:color="auto"/>
            </w:tcBorders>
            <w:shd w:val="clear" w:color="auto" w:fill="auto"/>
            <w:noWrap/>
            <w:hideMark/>
          </w:tcPr>
          <w:p w14:paraId="1835DA06"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223" w:type="dxa"/>
            <w:tcBorders>
              <w:top w:val="nil"/>
              <w:left w:val="nil"/>
              <w:bottom w:val="single" w:sz="4" w:space="0" w:color="auto"/>
              <w:right w:val="single" w:sz="4" w:space="0" w:color="auto"/>
            </w:tcBorders>
            <w:shd w:val="clear" w:color="auto" w:fill="auto"/>
            <w:noWrap/>
            <w:hideMark/>
          </w:tcPr>
          <w:p w14:paraId="64F9E0A2"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171" w:type="dxa"/>
            <w:tcBorders>
              <w:top w:val="nil"/>
              <w:left w:val="nil"/>
              <w:bottom w:val="single" w:sz="4" w:space="0" w:color="auto"/>
              <w:right w:val="single" w:sz="4" w:space="0" w:color="auto"/>
            </w:tcBorders>
            <w:shd w:val="clear" w:color="auto" w:fill="auto"/>
            <w:noWrap/>
            <w:hideMark/>
          </w:tcPr>
          <w:p w14:paraId="612B997D"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12</w:t>
            </w:r>
          </w:p>
        </w:tc>
        <w:tc>
          <w:tcPr>
            <w:tcW w:w="1030" w:type="dxa"/>
            <w:tcBorders>
              <w:top w:val="nil"/>
              <w:left w:val="nil"/>
              <w:bottom w:val="single" w:sz="4" w:space="0" w:color="auto"/>
              <w:right w:val="single" w:sz="4" w:space="0" w:color="auto"/>
            </w:tcBorders>
            <w:shd w:val="clear" w:color="auto" w:fill="auto"/>
            <w:noWrap/>
            <w:hideMark/>
          </w:tcPr>
          <w:p w14:paraId="60AC4D2A"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12</w:t>
            </w:r>
          </w:p>
        </w:tc>
      </w:tr>
      <w:tr w:rsidR="00C066E1" w:rsidRPr="0014702D" w14:paraId="6BA22AD2"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5A1FBA2C" w14:textId="77777777" w:rsidR="00C066E1" w:rsidRPr="0014702D" w:rsidRDefault="00C066E1" w:rsidP="00F60421">
            <w:pPr>
              <w:spacing w:after="0" w:line="240" w:lineRule="auto"/>
              <w:rPr>
                <w:rFonts w:ascii="Arial" w:eastAsia="Times New Roman" w:hAnsi="Arial" w:cs="Arial"/>
                <w:i/>
                <w:color w:val="000000"/>
                <w:sz w:val="20"/>
                <w:szCs w:val="20"/>
                <w:lang w:val="en-US"/>
              </w:rPr>
            </w:pPr>
            <w:proofErr w:type="spellStart"/>
            <w:r w:rsidRPr="0014702D">
              <w:rPr>
                <w:rFonts w:ascii="Arial" w:eastAsia="Calibri" w:hAnsi="Arial" w:cs="Arial"/>
                <w:i/>
                <w:color w:val="000000"/>
                <w:sz w:val="20"/>
                <w:szCs w:val="20"/>
              </w:rPr>
              <w:t>Tamarindus</w:t>
            </w:r>
            <w:proofErr w:type="spellEnd"/>
            <w:r w:rsidRPr="0014702D">
              <w:rPr>
                <w:rFonts w:ascii="Arial" w:eastAsia="Calibri" w:hAnsi="Arial" w:cs="Arial"/>
                <w:i/>
                <w:color w:val="000000"/>
                <w:sz w:val="20"/>
                <w:szCs w:val="20"/>
              </w:rPr>
              <w:t xml:space="preserve"> </w:t>
            </w:r>
            <w:proofErr w:type="spellStart"/>
            <w:r w:rsidRPr="0014702D">
              <w:rPr>
                <w:rFonts w:ascii="Arial" w:eastAsia="Calibri" w:hAnsi="Arial" w:cs="Arial"/>
                <w:i/>
                <w:color w:val="000000"/>
                <w:sz w:val="20"/>
                <w:szCs w:val="20"/>
              </w:rPr>
              <w:t>indica</w:t>
            </w:r>
            <w:proofErr w:type="spellEnd"/>
            <w:r w:rsidRPr="0014702D">
              <w:rPr>
                <w:rFonts w:ascii="Arial" w:eastAsia="Calibri" w:hAnsi="Arial" w:cs="Arial"/>
                <w:i/>
                <w:color w:val="000000"/>
                <w:sz w:val="20"/>
                <w:szCs w:val="20"/>
              </w:rPr>
              <w:t xml:space="preserve">  </w:t>
            </w:r>
          </w:p>
        </w:tc>
        <w:tc>
          <w:tcPr>
            <w:tcW w:w="1113" w:type="dxa"/>
            <w:tcBorders>
              <w:top w:val="nil"/>
              <w:left w:val="nil"/>
              <w:bottom w:val="single" w:sz="4" w:space="0" w:color="auto"/>
              <w:right w:val="single" w:sz="4" w:space="0" w:color="auto"/>
            </w:tcBorders>
            <w:shd w:val="clear" w:color="auto" w:fill="auto"/>
            <w:noWrap/>
            <w:hideMark/>
          </w:tcPr>
          <w:p w14:paraId="0E360D58"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22</w:t>
            </w:r>
          </w:p>
        </w:tc>
        <w:tc>
          <w:tcPr>
            <w:tcW w:w="1223" w:type="dxa"/>
            <w:tcBorders>
              <w:top w:val="nil"/>
              <w:left w:val="nil"/>
              <w:bottom w:val="single" w:sz="4" w:space="0" w:color="auto"/>
              <w:right w:val="single" w:sz="4" w:space="0" w:color="auto"/>
            </w:tcBorders>
            <w:shd w:val="clear" w:color="auto" w:fill="auto"/>
            <w:noWrap/>
            <w:hideMark/>
          </w:tcPr>
          <w:p w14:paraId="4AAA96E6"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30</w:t>
            </w:r>
          </w:p>
        </w:tc>
        <w:tc>
          <w:tcPr>
            <w:tcW w:w="1171" w:type="dxa"/>
            <w:tcBorders>
              <w:top w:val="nil"/>
              <w:left w:val="nil"/>
              <w:bottom w:val="single" w:sz="4" w:space="0" w:color="auto"/>
              <w:right w:val="single" w:sz="4" w:space="0" w:color="auto"/>
            </w:tcBorders>
            <w:shd w:val="clear" w:color="auto" w:fill="auto"/>
            <w:noWrap/>
            <w:hideMark/>
          </w:tcPr>
          <w:p w14:paraId="0D6BDCA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8</w:t>
            </w:r>
          </w:p>
        </w:tc>
        <w:tc>
          <w:tcPr>
            <w:tcW w:w="1030" w:type="dxa"/>
            <w:tcBorders>
              <w:top w:val="nil"/>
              <w:left w:val="nil"/>
              <w:bottom w:val="single" w:sz="4" w:space="0" w:color="auto"/>
              <w:right w:val="single" w:sz="4" w:space="0" w:color="auto"/>
            </w:tcBorders>
            <w:shd w:val="clear" w:color="auto" w:fill="auto"/>
            <w:noWrap/>
            <w:hideMark/>
          </w:tcPr>
          <w:p w14:paraId="7DFCF078"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60</w:t>
            </w:r>
          </w:p>
        </w:tc>
      </w:tr>
      <w:tr w:rsidR="00C066E1" w:rsidRPr="0014702D" w14:paraId="1A9D8A37"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4751A49D" w14:textId="77777777" w:rsidR="00C066E1" w:rsidRPr="0014702D" w:rsidRDefault="00C066E1" w:rsidP="00F60421">
            <w:pPr>
              <w:spacing w:after="0" w:line="240" w:lineRule="auto"/>
              <w:rPr>
                <w:rFonts w:ascii="Arial" w:eastAsia="Times New Roman" w:hAnsi="Arial" w:cs="Arial"/>
                <w:i/>
                <w:color w:val="000000"/>
                <w:sz w:val="20"/>
                <w:szCs w:val="20"/>
                <w:lang w:val="en-US"/>
              </w:rPr>
            </w:pPr>
            <w:proofErr w:type="spellStart"/>
            <w:r w:rsidRPr="0014702D">
              <w:rPr>
                <w:rFonts w:ascii="Arial" w:eastAsia="Calibri" w:hAnsi="Arial" w:cs="Arial"/>
                <w:i/>
                <w:color w:val="000000"/>
                <w:sz w:val="20"/>
                <w:szCs w:val="20"/>
              </w:rPr>
              <w:t>Tamarindus</w:t>
            </w:r>
            <w:proofErr w:type="spellEnd"/>
            <w:r w:rsidRPr="0014702D">
              <w:rPr>
                <w:rFonts w:ascii="Arial" w:eastAsia="Calibri" w:hAnsi="Arial" w:cs="Arial"/>
                <w:i/>
                <w:color w:val="000000"/>
                <w:sz w:val="20"/>
                <w:szCs w:val="20"/>
              </w:rPr>
              <w:t xml:space="preserve">. </w:t>
            </w:r>
            <w:proofErr w:type="spellStart"/>
            <w:r w:rsidRPr="0014702D">
              <w:rPr>
                <w:rFonts w:ascii="Arial" w:eastAsia="Calibri" w:hAnsi="Arial" w:cs="Arial"/>
                <w:i/>
                <w:color w:val="000000"/>
                <w:sz w:val="20"/>
                <w:szCs w:val="20"/>
              </w:rPr>
              <w:t>indica</w:t>
            </w:r>
            <w:proofErr w:type="spellEnd"/>
            <w:r w:rsidRPr="0014702D">
              <w:rPr>
                <w:rFonts w:ascii="Arial" w:eastAsia="Calibri" w:hAnsi="Arial" w:cs="Arial"/>
                <w:i/>
                <w:color w:val="000000"/>
                <w:sz w:val="20"/>
                <w:szCs w:val="20"/>
              </w:rPr>
              <w:t xml:space="preserve"> / </w:t>
            </w:r>
            <w:r w:rsidRPr="0014702D">
              <w:rPr>
                <w:rFonts w:ascii="Arial" w:eastAsia="Calibri" w:hAnsi="Arial" w:cs="Arial"/>
                <w:color w:val="000000"/>
                <w:sz w:val="20"/>
                <w:szCs w:val="20"/>
              </w:rPr>
              <w:t>Sucré</w:t>
            </w:r>
          </w:p>
        </w:tc>
        <w:tc>
          <w:tcPr>
            <w:tcW w:w="1113" w:type="dxa"/>
            <w:tcBorders>
              <w:top w:val="nil"/>
              <w:left w:val="nil"/>
              <w:bottom w:val="single" w:sz="4" w:space="0" w:color="auto"/>
              <w:right w:val="single" w:sz="4" w:space="0" w:color="auto"/>
            </w:tcBorders>
            <w:shd w:val="clear" w:color="auto" w:fill="auto"/>
            <w:noWrap/>
            <w:hideMark/>
          </w:tcPr>
          <w:p w14:paraId="2224EB4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1223" w:type="dxa"/>
            <w:tcBorders>
              <w:top w:val="nil"/>
              <w:left w:val="nil"/>
              <w:bottom w:val="single" w:sz="4" w:space="0" w:color="auto"/>
              <w:right w:val="single" w:sz="4" w:space="0" w:color="auto"/>
            </w:tcBorders>
            <w:shd w:val="clear" w:color="auto" w:fill="auto"/>
            <w:noWrap/>
            <w:hideMark/>
          </w:tcPr>
          <w:p w14:paraId="7D63179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171" w:type="dxa"/>
            <w:tcBorders>
              <w:top w:val="nil"/>
              <w:left w:val="nil"/>
              <w:bottom w:val="single" w:sz="4" w:space="0" w:color="auto"/>
              <w:right w:val="single" w:sz="4" w:space="0" w:color="auto"/>
            </w:tcBorders>
            <w:shd w:val="clear" w:color="auto" w:fill="auto"/>
            <w:noWrap/>
            <w:hideMark/>
          </w:tcPr>
          <w:p w14:paraId="5D8D3EBE"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030" w:type="dxa"/>
            <w:tcBorders>
              <w:top w:val="nil"/>
              <w:left w:val="nil"/>
              <w:bottom w:val="single" w:sz="4" w:space="0" w:color="auto"/>
              <w:right w:val="single" w:sz="4" w:space="0" w:color="auto"/>
            </w:tcBorders>
            <w:shd w:val="clear" w:color="auto" w:fill="auto"/>
            <w:noWrap/>
            <w:hideMark/>
          </w:tcPr>
          <w:p w14:paraId="0EACEA19"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11</w:t>
            </w:r>
          </w:p>
        </w:tc>
      </w:tr>
      <w:tr w:rsidR="00C066E1" w:rsidRPr="0014702D" w14:paraId="289F86ED"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28CC1E3F" w14:textId="77777777" w:rsidR="00C066E1" w:rsidRPr="0014702D" w:rsidRDefault="00C066E1" w:rsidP="00F60421">
            <w:pPr>
              <w:spacing w:after="0" w:line="240" w:lineRule="auto"/>
              <w:rPr>
                <w:rFonts w:ascii="Arial" w:eastAsia="Times New Roman" w:hAnsi="Arial" w:cs="Arial"/>
                <w:i/>
                <w:color w:val="000000"/>
                <w:sz w:val="20"/>
                <w:szCs w:val="20"/>
                <w:lang w:val="en-US"/>
              </w:rPr>
            </w:pPr>
            <w:proofErr w:type="spellStart"/>
            <w:r w:rsidRPr="0014702D">
              <w:rPr>
                <w:rFonts w:ascii="Arial" w:eastAsia="Calibri" w:hAnsi="Arial" w:cs="Arial"/>
                <w:i/>
                <w:color w:val="000000"/>
                <w:sz w:val="20"/>
                <w:szCs w:val="20"/>
              </w:rPr>
              <w:t>Ziziphus</w:t>
            </w:r>
            <w:proofErr w:type="spellEnd"/>
            <w:r w:rsidRPr="0014702D">
              <w:rPr>
                <w:rFonts w:ascii="Arial" w:eastAsia="Calibri" w:hAnsi="Arial" w:cs="Arial"/>
                <w:i/>
                <w:color w:val="000000"/>
                <w:sz w:val="20"/>
                <w:szCs w:val="20"/>
              </w:rPr>
              <w:t xml:space="preserve"> </w:t>
            </w:r>
            <w:proofErr w:type="spellStart"/>
            <w:r w:rsidRPr="0014702D">
              <w:rPr>
                <w:rFonts w:ascii="Arial" w:eastAsia="Calibri" w:hAnsi="Arial" w:cs="Arial"/>
                <w:i/>
                <w:color w:val="000000"/>
                <w:sz w:val="20"/>
                <w:szCs w:val="20"/>
              </w:rPr>
              <w:t>mauritiana</w:t>
            </w:r>
            <w:proofErr w:type="spellEnd"/>
          </w:p>
        </w:tc>
        <w:tc>
          <w:tcPr>
            <w:tcW w:w="1113" w:type="dxa"/>
            <w:tcBorders>
              <w:top w:val="nil"/>
              <w:left w:val="nil"/>
              <w:bottom w:val="single" w:sz="4" w:space="0" w:color="auto"/>
              <w:right w:val="single" w:sz="4" w:space="0" w:color="auto"/>
            </w:tcBorders>
            <w:shd w:val="clear" w:color="auto" w:fill="auto"/>
            <w:noWrap/>
            <w:hideMark/>
          </w:tcPr>
          <w:p w14:paraId="39B12E8E"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11</w:t>
            </w:r>
          </w:p>
        </w:tc>
        <w:tc>
          <w:tcPr>
            <w:tcW w:w="1223" w:type="dxa"/>
            <w:tcBorders>
              <w:top w:val="nil"/>
              <w:left w:val="nil"/>
              <w:bottom w:val="single" w:sz="4" w:space="0" w:color="auto"/>
              <w:right w:val="single" w:sz="4" w:space="0" w:color="auto"/>
            </w:tcBorders>
            <w:shd w:val="clear" w:color="auto" w:fill="auto"/>
            <w:noWrap/>
            <w:hideMark/>
          </w:tcPr>
          <w:p w14:paraId="5D53C4FE"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0</w:t>
            </w:r>
          </w:p>
        </w:tc>
        <w:tc>
          <w:tcPr>
            <w:tcW w:w="1171" w:type="dxa"/>
            <w:tcBorders>
              <w:top w:val="nil"/>
              <w:left w:val="nil"/>
              <w:bottom w:val="single" w:sz="4" w:space="0" w:color="auto"/>
              <w:right w:val="single" w:sz="4" w:space="0" w:color="auto"/>
            </w:tcBorders>
            <w:shd w:val="clear" w:color="auto" w:fill="auto"/>
            <w:noWrap/>
            <w:hideMark/>
          </w:tcPr>
          <w:p w14:paraId="71B92215"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rPr>
              <w:t>16</w:t>
            </w:r>
          </w:p>
        </w:tc>
        <w:tc>
          <w:tcPr>
            <w:tcW w:w="1030" w:type="dxa"/>
            <w:tcBorders>
              <w:top w:val="nil"/>
              <w:left w:val="nil"/>
              <w:bottom w:val="single" w:sz="4" w:space="0" w:color="auto"/>
              <w:right w:val="single" w:sz="4" w:space="0" w:color="auto"/>
            </w:tcBorders>
            <w:shd w:val="clear" w:color="auto" w:fill="auto"/>
            <w:noWrap/>
            <w:hideMark/>
          </w:tcPr>
          <w:p w14:paraId="665D695A"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27</w:t>
            </w:r>
          </w:p>
        </w:tc>
      </w:tr>
      <w:tr w:rsidR="00C066E1" w:rsidRPr="0014702D" w14:paraId="2647600D" w14:textId="77777777" w:rsidTr="0020524F">
        <w:trPr>
          <w:trHeight w:val="254"/>
        </w:trPr>
        <w:tc>
          <w:tcPr>
            <w:tcW w:w="3511" w:type="dxa"/>
            <w:tcBorders>
              <w:top w:val="nil"/>
              <w:left w:val="single" w:sz="4" w:space="0" w:color="auto"/>
              <w:bottom w:val="single" w:sz="4" w:space="0" w:color="auto"/>
              <w:right w:val="single" w:sz="4" w:space="0" w:color="auto"/>
            </w:tcBorders>
            <w:shd w:val="clear" w:color="auto" w:fill="auto"/>
            <w:noWrap/>
            <w:hideMark/>
          </w:tcPr>
          <w:p w14:paraId="0B07F4CA" w14:textId="77777777" w:rsidR="00C066E1" w:rsidRPr="0014702D" w:rsidRDefault="00C066E1" w:rsidP="00F60421">
            <w:pPr>
              <w:spacing w:after="0" w:line="240" w:lineRule="auto"/>
              <w:rPr>
                <w:rFonts w:ascii="Arial" w:eastAsia="Times New Roman" w:hAnsi="Arial" w:cs="Arial"/>
                <w:color w:val="000000"/>
                <w:sz w:val="20"/>
                <w:szCs w:val="20"/>
                <w:lang w:val="en-US"/>
              </w:rPr>
            </w:pPr>
            <w:r w:rsidRPr="0014702D">
              <w:rPr>
                <w:rFonts w:ascii="Arial" w:eastAsia="Calibri" w:hAnsi="Arial" w:cs="Arial"/>
                <w:color w:val="000000"/>
                <w:sz w:val="20"/>
                <w:szCs w:val="20"/>
              </w:rPr>
              <w:t>Totaux</w:t>
            </w:r>
          </w:p>
        </w:tc>
        <w:tc>
          <w:tcPr>
            <w:tcW w:w="1113" w:type="dxa"/>
            <w:tcBorders>
              <w:top w:val="nil"/>
              <w:left w:val="nil"/>
              <w:bottom w:val="single" w:sz="4" w:space="0" w:color="auto"/>
              <w:right w:val="single" w:sz="4" w:space="0" w:color="auto"/>
            </w:tcBorders>
            <w:shd w:val="clear" w:color="auto" w:fill="auto"/>
            <w:noWrap/>
            <w:hideMark/>
          </w:tcPr>
          <w:p w14:paraId="4B468FD2"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66</w:t>
            </w:r>
          </w:p>
        </w:tc>
        <w:tc>
          <w:tcPr>
            <w:tcW w:w="1223" w:type="dxa"/>
            <w:tcBorders>
              <w:top w:val="nil"/>
              <w:left w:val="nil"/>
              <w:bottom w:val="single" w:sz="4" w:space="0" w:color="auto"/>
              <w:right w:val="single" w:sz="4" w:space="0" w:color="auto"/>
            </w:tcBorders>
            <w:shd w:val="clear" w:color="auto" w:fill="auto"/>
            <w:noWrap/>
            <w:hideMark/>
          </w:tcPr>
          <w:p w14:paraId="6D084C18"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95</w:t>
            </w:r>
          </w:p>
        </w:tc>
        <w:tc>
          <w:tcPr>
            <w:tcW w:w="1171" w:type="dxa"/>
            <w:tcBorders>
              <w:top w:val="nil"/>
              <w:left w:val="nil"/>
              <w:bottom w:val="single" w:sz="4" w:space="0" w:color="auto"/>
              <w:right w:val="single" w:sz="4" w:space="0" w:color="auto"/>
            </w:tcBorders>
            <w:shd w:val="clear" w:color="auto" w:fill="auto"/>
            <w:noWrap/>
            <w:hideMark/>
          </w:tcPr>
          <w:p w14:paraId="725C28A1"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48</w:t>
            </w:r>
          </w:p>
        </w:tc>
        <w:tc>
          <w:tcPr>
            <w:tcW w:w="1030" w:type="dxa"/>
            <w:tcBorders>
              <w:top w:val="nil"/>
              <w:left w:val="nil"/>
              <w:bottom w:val="single" w:sz="4" w:space="0" w:color="auto"/>
              <w:right w:val="single" w:sz="4" w:space="0" w:color="auto"/>
            </w:tcBorders>
            <w:shd w:val="clear" w:color="auto" w:fill="auto"/>
            <w:noWrap/>
            <w:hideMark/>
          </w:tcPr>
          <w:p w14:paraId="548FA8B1"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Calibri" w:hAnsi="Arial" w:cs="Arial"/>
                <w:color w:val="000000"/>
                <w:sz w:val="20"/>
                <w:szCs w:val="20"/>
              </w:rPr>
              <w:t>205</w:t>
            </w:r>
          </w:p>
        </w:tc>
      </w:tr>
    </w:tbl>
    <w:p w14:paraId="1B3C8CB8" w14:textId="77777777" w:rsidR="00C066E1" w:rsidRPr="00F60421" w:rsidRDefault="00C066E1" w:rsidP="00F60421">
      <w:pPr>
        <w:spacing w:after="0" w:line="240" w:lineRule="auto"/>
        <w:rPr>
          <w:rFonts w:ascii="Arial" w:hAnsi="Arial" w:cs="Arial"/>
          <w:sz w:val="24"/>
          <w:szCs w:val="24"/>
          <w:lang w:val="en-US"/>
        </w:rPr>
      </w:pPr>
    </w:p>
    <w:p w14:paraId="7CEF38F2" w14:textId="5CEDB4FC" w:rsidR="00C066E1" w:rsidRPr="00F60421" w:rsidRDefault="00C066E1" w:rsidP="00F60421">
      <w:pPr>
        <w:pStyle w:val="BRA3"/>
        <w:spacing w:before="0" w:line="240" w:lineRule="auto"/>
        <w:rPr>
          <w:rFonts w:ascii="Arial" w:hAnsi="Arial" w:cs="Arial"/>
          <w:iCs/>
          <w:sz w:val="24"/>
        </w:rPr>
      </w:pPr>
      <w:bookmarkStart w:id="25" w:name="_Toc3562109"/>
      <w:r w:rsidRPr="00F60421">
        <w:rPr>
          <w:rFonts w:ascii="Arial" w:hAnsi="Arial" w:cs="Arial"/>
          <w:iCs/>
          <w:sz w:val="24"/>
        </w:rPr>
        <w:t>3.9.</w:t>
      </w:r>
      <w:r w:rsidRPr="00F60421">
        <w:rPr>
          <w:rFonts w:ascii="Arial" w:eastAsia="Times New Roman" w:hAnsi="Arial" w:cs="Arial"/>
          <w:sz w:val="24"/>
        </w:rPr>
        <w:t xml:space="preserve"> Strengthening capacities on local climate features and usage of historical records for adapted CSA options</w:t>
      </w:r>
      <w:r w:rsidRPr="00F60421">
        <w:rPr>
          <w:rFonts w:ascii="Arial" w:hAnsi="Arial" w:cs="Arial"/>
          <w:iCs/>
          <w:sz w:val="24"/>
        </w:rPr>
        <w:t xml:space="preserve"> (WP6)</w:t>
      </w:r>
      <w:bookmarkEnd w:id="25"/>
    </w:p>
    <w:p w14:paraId="462BF43D"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To enhance the resilience of farmers to the negative effect of climate change and variability, we have planned to strengthen the capacity of farmers on new concepts and approaches such as climate smart village (CSV) and Participatory Integrated Climate Services for Agriculture (PICSA). The training will be done within the 6 month no-cost period requested for 2019. </w:t>
      </w:r>
    </w:p>
    <w:p w14:paraId="1F459471" w14:textId="77777777" w:rsidR="00C066E1" w:rsidRPr="00F60421" w:rsidRDefault="00C066E1" w:rsidP="00F60421">
      <w:pPr>
        <w:spacing w:after="0" w:line="240" w:lineRule="auto"/>
        <w:rPr>
          <w:rFonts w:ascii="Arial" w:hAnsi="Arial" w:cs="Arial"/>
          <w:b/>
          <w:i/>
          <w:sz w:val="24"/>
          <w:szCs w:val="24"/>
          <w:u w:val="single"/>
          <w:lang w:val="en-US"/>
        </w:rPr>
      </w:pPr>
    </w:p>
    <w:p w14:paraId="4B5C7177" w14:textId="3F8F8D6E" w:rsidR="00C066E1" w:rsidRPr="00F60421" w:rsidRDefault="00C066E1" w:rsidP="00F60421">
      <w:pPr>
        <w:pStyle w:val="BRA3"/>
        <w:spacing w:before="0" w:line="240" w:lineRule="auto"/>
        <w:rPr>
          <w:rFonts w:ascii="Arial" w:hAnsi="Arial" w:cs="Arial"/>
          <w:sz w:val="24"/>
        </w:rPr>
      </w:pPr>
      <w:bookmarkStart w:id="26" w:name="_Toc3562110"/>
      <w:r w:rsidRPr="00F60421">
        <w:rPr>
          <w:rFonts w:ascii="Arial" w:hAnsi="Arial" w:cs="Arial"/>
          <w:sz w:val="24"/>
        </w:rPr>
        <w:lastRenderedPageBreak/>
        <w:t>3.10. Improving management practices of nurseries and on farm activities (WP7)</w:t>
      </w:r>
      <w:bookmarkEnd w:id="26"/>
    </w:p>
    <w:p w14:paraId="3479C7D6"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The training has been continuously made for 46 farmers to well manage the nurseries established and the activities carried out in the project area. About 46,362 trees produced in the nurseries in the villages (26,919 in </w:t>
      </w:r>
      <w:proofErr w:type="spellStart"/>
      <w:r w:rsidRPr="00F60421">
        <w:rPr>
          <w:rFonts w:ascii="Arial" w:hAnsi="Arial" w:cs="Arial"/>
          <w:sz w:val="24"/>
          <w:szCs w:val="24"/>
          <w:lang w:val="en-US"/>
        </w:rPr>
        <w:t>Bandiagara</w:t>
      </w:r>
      <w:proofErr w:type="spellEnd"/>
      <w:r w:rsidRPr="00F60421">
        <w:rPr>
          <w:rFonts w:ascii="Arial" w:hAnsi="Arial" w:cs="Arial"/>
          <w:sz w:val="24"/>
          <w:szCs w:val="24"/>
          <w:lang w:val="en-US"/>
        </w:rPr>
        <w:t xml:space="preserve">, 19,943 in </w:t>
      </w:r>
      <w:proofErr w:type="spellStart"/>
      <w:r w:rsidRPr="00F60421">
        <w:rPr>
          <w:rFonts w:ascii="Arial" w:hAnsi="Arial" w:cs="Arial"/>
          <w:sz w:val="24"/>
          <w:szCs w:val="24"/>
          <w:lang w:val="en-US"/>
        </w:rPr>
        <w:t>Douentza</w:t>
      </w:r>
      <w:proofErr w:type="spellEnd"/>
      <w:r w:rsidRPr="00F60421">
        <w:rPr>
          <w:rFonts w:ascii="Arial" w:hAnsi="Arial" w:cs="Arial"/>
          <w:sz w:val="24"/>
          <w:szCs w:val="24"/>
          <w:lang w:val="en-US"/>
        </w:rPr>
        <w:t xml:space="preserve">) along with 25,000 plants propagated at ICRAF were all transported to the </w:t>
      </w:r>
      <w:proofErr w:type="spellStart"/>
      <w:r w:rsidRPr="00F60421">
        <w:rPr>
          <w:rFonts w:ascii="Arial" w:hAnsi="Arial" w:cs="Arial"/>
          <w:sz w:val="24"/>
          <w:szCs w:val="24"/>
          <w:lang w:val="en-US"/>
        </w:rPr>
        <w:t>BrASIL</w:t>
      </w:r>
      <w:proofErr w:type="spellEnd"/>
      <w:r w:rsidRPr="00F60421">
        <w:rPr>
          <w:rFonts w:ascii="Arial" w:hAnsi="Arial" w:cs="Arial"/>
          <w:sz w:val="24"/>
          <w:szCs w:val="24"/>
          <w:lang w:val="en-US"/>
        </w:rPr>
        <w:t xml:space="preserve">-CARE project areas and planted for fodder, fruit and vegetable production and for restoring more than 100 ha of degraded lands identified by the communities. </w:t>
      </w:r>
    </w:p>
    <w:p w14:paraId="3EF41BE8" w14:textId="77777777" w:rsidR="00C066E1" w:rsidRPr="00F60421" w:rsidRDefault="00C066E1" w:rsidP="00F60421">
      <w:pPr>
        <w:spacing w:after="0" w:line="240" w:lineRule="auto"/>
        <w:rPr>
          <w:rFonts w:ascii="Arial" w:hAnsi="Arial" w:cs="Arial"/>
          <w:sz w:val="24"/>
          <w:szCs w:val="24"/>
          <w:lang w:val="en-US"/>
        </w:rPr>
      </w:pPr>
    </w:p>
    <w:p w14:paraId="35DF71D7" w14:textId="77777777" w:rsidR="00C066E1" w:rsidRPr="00F60421" w:rsidRDefault="00C066E1" w:rsidP="00F60421">
      <w:pPr>
        <w:pStyle w:val="BRA3"/>
        <w:spacing w:before="0" w:line="240" w:lineRule="auto"/>
        <w:rPr>
          <w:rFonts w:ascii="Arial" w:hAnsi="Arial" w:cs="Arial"/>
          <w:sz w:val="24"/>
        </w:rPr>
      </w:pPr>
      <w:bookmarkStart w:id="27" w:name="_Toc3562111"/>
      <w:r w:rsidRPr="00F60421">
        <w:rPr>
          <w:rFonts w:ascii="Arial" w:hAnsi="Arial" w:cs="Arial"/>
          <w:sz w:val="24"/>
        </w:rPr>
        <w:t>3.11. Keeping record on CSA actions and capitalizing lessons learnt and successes (WP10)</w:t>
      </w:r>
      <w:bookmarkEnd w:id="27"/>
    </w:p>
    <w:p w14:paraId="581F27C9"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Ongoing documentation is being made for lessons learnt from the implementation of the technologies in the project area.</w:t>
      </w:r>
    </w:p>
    <w:p w14:paraId="5C7B1F4B" w14:textId="77777777" w:rsidR="00C35CBE" w:rsidRPr="00F60421" w:rsidRDefault="00C35CBE" w:rsidP="00F60421">
      <w:pPr>
        <w:spacing w:after="0" w:line="240" w:lineRule="auto"/>
        <w:rPr>
          <w:rFonts w:ascii="Arial" w:hAnsi="Arial" w:cs="Arial"/>
          <w:sz w:val="24"/>
          <w:szCs w:val="24"/>
          <w:lang w:val="en-US"/>
        </w:rPr>
      </w:pPr>
    </w:p>
    <w:p w14:paraId="3E462C53" w14:textId="77777777" w:rsidR="00C066E1" w:rsidRPr="00F60421" w:rsidRDefault="00C066E1" w:rsidP="00F60421">
      <w:pPr>
        <w:pStyle w:val="BRA1"/>
        <w:spacing w:before="0" w:line="240" w:lineRule="auto"/>
        <w:rPr>
          <w:rFonts w:ascii="Arial" w:hAnsi="Arial" w:cs="Arial"/>
          <w:sz w:val="24"/>
        </w:rPr>
      </w:pPr>
      <w:bookmarkStart w:id="28" w:name="_Toc3562112"/>
      <w:r w:rsidRPr="00F60421">
        <w:rPr>
          <w:rFonts w:ascii="Arial" w:hAnsi="Arial" w:cs="Arial"/>
          <w:sz w:val="24"/>
        </w:rPr>
        <w:t>4. Gender integration</w:t>
      </w:r>
      <w:bookmarkEnd w:id="28"/>
    </w:p>
    <w:p w14:paraId="251F51FB" w14:textId="06EBACBA"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 xml:space="preserve">For the different activities (All WPs for </w:t>
      </w:r>
      <w:proofErr w:type="spellStart"/>
      <w:r w:rsidRPr="00F60421">
        <w:rPr>
          <w:rFonts w:ascii="Arial" w:hAnsi="Arial" w:cs="Arial"/>
          <w:sz w:val="24"/>
          <w:szCs w:val="24"/>
          <w:lang w:val="en-US"/>
        </w:rPr>
        <w:t>BrASIL</w:t>
      </w:r>
      <w:proofErr w:type="spellEnd"/>
      <w:r w:rsidRPr="00F60421">
        <w:rPr>
          <w:rFonts w:ascii="Arial" w:hAnsi="Arial" w:cs="Arial"/>
          <w:sz w:val="24"/>
          <w:szCs w:val="24"/>
          <w:lang w:val="en-US"/>
        </w:rPr>
        <w:t>-CSVIL), women, men and youth had actively participated as shown on Table 8. Everywhere, women mobilization was important. For instance</w:t>
      </w:r>
      <w:r w:rsidR="00BD6A75" w:rsidRPr="00F60421">
        <w:rPr>
          <w:rFonts w:ascii="Arial" w:hAnsi="Arial" w:cs="Arial"/>
          <w:sz w:val="24"/>
          <w:szCs w:val="24"/>
          <w:lang w:val="en-US"/>
        </w:rPr>
        <w:t>,</w:t>
      </w:r>
      <w:r w:rsidRPr="00F60421">
        <w:rPr>
          <w:rFonts w:ascii="Arial" w:hAnsi="Arial" w:cs="Arial"/>
          <w:sz w:val="24"/>
          <w:szCs w:val="24"/>
          <w:lang w:val="en-US"/>
        </w:rPr>
        <w:t xml:space="preserve"> for the training on plant propagation and nursery establishment conducted in Q3-FY18, 420 out of 648 participants (64.81%) were women. </w:t>
      </w:r>
    </w:p>
    <w:p w14:paraId="352DBBDB" w14:textId="77777777" w:rsidR="00A241DC" w:rsidRPr="00F60421" w:rsidRDefault="00A241DC" w:rsidP="00F60421">
      <w:pPr>
        <w:spacing w:after="0" w:line="240" w:lineRule="auto"/>
        <w:rPr>
          <w:rFonts w:ascii="Arial" w:hAnsi="Arial" w:cs="Arial"/>
          <w:sz w:val="24"/>
          <w:szCs w:val="24"/>
          <w:lang w:val="en-US"/>
        </w:rPr>
      </w:pPr>
    </w:p>
    <w:p w14:paraId="2C9335D0" w14:textId="7F3A6170" w:rsidR="00C066E1" w:rsidRPr="0014702D" w:rsidRDefault="00C066E1" w:rsidP="0014702D">
      <w:pPr>
        <w:spacing w:after="0" w:line="240" w:lineRule="auto"/>
        <w:ind w:firstLine="708"/>
        <w:rPr>
          <w:rFonts w:ascii="Arial" w:hAnsi="Arial" w:cs="Arial"/>
          <w:sz w:val="20"/>
          <w:szCs w:val="20"/>
          <w:lang w:val="en-US"/>
        </w:rPr>
      </w:pPr>
      <w:r w:rsidRPr="0014702D">
        <w:rPr>
          <w:rFonts w:ascii="Arial" w:hAnsi="Arial" w:cs="Arial"/>
          <w:b/>
          <w:sz w:val="20"/>
          <w:szCs w:val="20"/>
          <w:lang w:val="en-US"/>
        </w:rPr>
        <w:t xml:space="preserve">Table 8: </w:t>
      </w:r>
      <w:r w:rsidRPr="0014702D">
        <w:rPr>
          <w:rFonts w:ascii="Arial" w:hAnsi="Arial" w:cs="Arial"/>
          <w:sz w:val="20"/>
          <w:szCs w:val="20"/>
          <w:lang w:val="en-US"/>
        </w:rPr>
        <w:t xml:space="preserve">Number of participants to all activities implemented in the project area-2018 </w:t>
      </w: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1496"/>
        <w:gridCol w:w="1056"/>
        <w:gridCol w:w="1056"/>
      </w:tblGrid>
      <w:tr w:rsidR="00C066E1" w:rsidRPr="0014702D" w14:paraId="22E660F1" w14:textId="77777777" w:rsidTr="00C80CE8">
        <w:trPr>
          <w:trHeight w:val="200"/>
          <w:jc w:val="center"/>
        </w:trPr>
        <w:tc>
          <w:tcPr>
            <w:tcW w:w="4071" w:type="dxa"/>
            <w:shd w:val="clear" w:color="auto" w:fill="E2EFD9" w:themeFill="accent6" w:themeFillTint="33"/>
            <w:hideMark/>
          </w:tcPr>
          <w:p w14:paraId="26842A01"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 </w:t>
            </w:r>
          </w:p>
        </w:tc>
        <w:tc>
          <w:tcPr>
            <w:tcW w:w="1496" w:type="dxa"/>
            <w:shd w:val="clear" w:color="auto" w:fill="E2EFD9" w:themeFill="accent6" w:themeFillTint="33"/>
            <w:hideMark/>
          </w:tcPr>
          <w:p w14:paraId="374C401B"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Women</w:t>
            </w:r>
          </w:p>
        </w:tc>
        <w:tc>
          <w:tcPr>
            <w:tcW w:w="1056" w:type="dxa"/>
            <w:shd w:val="clear" w:color="auto" w:fill="E2EFD9" w:themeFill="accent6" w:themeFillTint="33"/>
            <w:hideMark/>
          </w:tcPr>
          <w:p w14:paraId="03441A30"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Men</w:t>
            </w:r>
          </w:p>
        </w:tc>
        <w:tc>
          <w:tcPr>
            <w:tcW w:w="1056" w:type="dxa"/>
            <w:shd w:val="clear" w:color="auto" w:fill="E2EFD9" w:themeFill="accent6" w:themeFillTint="33"/>
            <w:hideMark/>
          </w:tcPr>
          <w:p w14:paraId="66AD56C3" w14:textId="77777777" w:rsidR="00C066E1" w:rsidRPr="0014702D" w:rsidRDefault="00C066E1" w:rsidP="00584731">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Total</w:t>
            </w:r>
          </w:p>
        </w:tc>
      </w:tr>
      <w:tr w:rsidR="00C066E1" w:rsidRPr="0014702D" w14:paraId="13EFD4F7" w14:textId="77777777" w:rsidTr="00C80CE8">
        <w:trPr>
          <w:trHeight w:val="200"/>
          <w:jc w:val="center"/>
        </w:trPr>
        <w:tc>
          <w:tcPr>
            <w:tcW w:w="4071" w:type="dxa"/>
            <w:shd w:val="clear" w:color="auto" w:fill="auto"/>
            <w:hideMark/>
          </w:tcPr>
          <w:p w14:paraId="7B21CFD2"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Inception meetings with communities</w:t>
            </w:r>
          </w:p>
        </w:tc>
        <w:tc>
          <w:tcPr>
            <w:tcW w:w="1496" w:type="dxa"/>
            <w:shd w:val="clear" w:color="auto" w:fill="auto"/>
            <w:hideMark/>
          </w:tcPr>
          <w:p w14:paraId="5B2E9610"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119</w:t>
            </w:r>
          </w:p>
        </w:tc>
        <w:tc>
          <w:tcPr>
            <w:tcW w:w="1056" w:type="dxa"/>
            <w:shd w:val="clear" w:color="auto" w:fill="auto"/>
            <w:hideMark/>
          </w:tcPr>
          <w:p w14:paraId="253FB782"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101</w:t>
            </w:r>
          </w:p>
        </w:tc>
        <w:tc>
          <w:tcPr>
            <w:tcW w:w="1056" w:type="dxa"/>
            <w:shd w:val="clear" w:color="auto" w:fill="auto"/>
            <w:hideMark/>
          </w:tcPr>
          <w:p w14:paraId="186FCBF3"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220</w:t>
            </w:r>
          </w:p>
        </w:tc>
      </w:tr>
      <w:tr w:rsidR="00C066E1" w:rsidRPr="0014702D" w14:paraId="09724B4E" w14:textId="77777777" w:rsidTr="00C80CE8">
        <w:trPr>
          <w:trHeight w:val="200"/>
          <w:jc w:val="center"/>
        </w:trPr>
        <w:tc>
          <w:tcPr>
            <w:tcW w:w="4071" w:type="dxa"/>
            <w:shd w:val="clear" w:color="auto" w:fill="auto"/>
            <w:hideMark/>
          </w:tcPr>
          <w:p w14:paraId="72C9B73B"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Training on nursey plant propagation and grafting</w:t>
            </w:r>
          </w:p>
        </w:tc>
        <w:tc>
          <w:tcPr>
            <w:tcW w:w="1496" w:type="dxa"/>
            <w:shd w:val="clear" w:color="auto" w:fill="auto"/>
            <w:hideMark/>
          </w:tcPr>
          <w:p w14:paraId="3F8758C8"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420</w:t>
            </w:r>
          </w:p>
        </w:tc>
        <w:tc>
          <w:tcPr>
            <w:tcW w:w="1056" w:type="dxa"/>
            <w:shd w:val="clear" w:color="auto" w:fill="auto"/>
            <w:hideMark/>
          </w:tcPr>
          <w:p w14:paraId="4665BE5B"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228</w:t>
            </w:r>
          </w:p>
        </w:tc>
        <w:tc>
          <w:tcPr>
            <w:tcW w:w="1056" w:type="dxa"/>
            <w:shd w:val="clear" w:color="auto" w:fill="auto"/>
            <w:hideMark/>
          </w:tcPr>
          <w:p w14:paraId="484490C2"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648</w:t>
            </w:r>
          </w:p>
        </w:tc>
      </w:tr>
      <w:tr w:rsidR="00C066E1" w:rsidRPr="0014702D" w14:paraId="2213597F" w14:textId="77777777" w:rsidTr="00C80CE8">
        <w:trPr>
          <w:trHeight w:val="589"/>
          <w:jc w:val="center"/>
        </w:trPr>
        <w:tc>
          <w:tcPr>
            <w:tcW w:w="4071" w:type="dxa"/>
            <w:shd w:val="clear" w:color="auto" w:fill="auto"/>
            <w:hideMark/>
          </w:tcPr>
          <w:p w14:paraId="00BFA73D"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 xml:space="preserve">Training on natural resources management and pasture improvement </w:t>
            </w:r>
          </w:p>
        </w:tc>
        <w:tc>
          <w:tcPr>
            <w:tcW w:w="1496" w:type="dxa"/>
            <w:shd w:val="clear" w:color="auto" w:fill="auto"/>
            <w:hideMark/>
          </w:tcPr>
          <w:p w14:paraId="537F6F9A"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4</w:t>
            </w:r>
          </w:p>
        </w:tc>
        <w:tc>
          <w:tcPr>
            <w:tcW w:w="1056" w:type="dxa"/>
            <w:shd w:val="clear" w:color="auto" w:fill="auto"/>
            <w:hideMark/>
          </w:tcPr>
          <w:p w14:paraId="5AE959BC"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24</w:t>
            </w:r>
          </w:p>
        </w:tc>
        <w:tc>
          <w:tcPr>
            <w:tcW w:w="1056" w:type="dxa"/>
            <w:shd w:val="clear" w:color="auto" w:fill="auto"/>
            <w:hideMark/>
          </w:tcPr>
          <w:p w14:paraId="45247117"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28</w:t>
            </w:r>
          </w:p>
        </w:tc>
      </w:tr>
      <w:tr w:rsidR="00C066E1" w:rsidRPr="0014702D" w14:paraId="125B4BEC" w14:textId="77777777" w:rsidTr="00C80CE8">
        <w:trPr>
          <w:trHeight w:val="395"/>
          <w:jc w:val="center"/>
        </w:trPr>
        <w:tc>
          <w:tcPr>
            <w:tcW w:w="4071" w:type="dxa"/>
            <w:shd w:val="clear" w:color="auto" w:fill="auto"/>
            <w:hideMark/>
          </w:tcPr>
          <w:p w14:paraId="5B5D2451"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Degraded land restoration and tree planting</w:t>
            </w:r>
          </w:p>
        </w:tc>
        <w:tc>
          <w:tcPr>
            <w:tcW w:w="1496" w:type="dxa"/>
            <w:shd w:val="clear" w:color="auto" w:fill="auto"/>
            <w:hideMark/>
          </w:tcPr>
          <w:p w14:paraId="1F4726B2"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221</w:t>
            </w:r>
          </w:p>
        </w:tc>
        <w:tc>
          <w:tcPr>
            <w:tcW w:w="1056" w:type="dxa"/>
            <w:shd w:val="clear" w:color="auto" w:fill="auto"/>
            <w:hideMark/>
          </w:tcPr>
          <w:p w14:paraId="07A44A64"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288</w:t>
            </w:r>
          </w:p>
        </w:tc>
        <w:tc>
          <w:tcPr>
            <w:tcW w:w="1056" w:type="dxa"/>
            <w:shd w:val="clear" w:color="auto" w:fill="auto"/>
            <w:hideMark/>
          </w:tcPr>
          <w:p w14:paraId="44C69BFF"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509</w:t>
            </w:r>
          </w:p>
        </w:tc>
      </w:tr>
      <w:tr w:rsidR="00C066E1" w:rsidRPr="0014702D" w14:paraId="04BABA5F" w14:textId="77777777" w:rsidTr="00C80CE8">
        <w:trPr>
          <w:trHeight w:val="395"/>
          <w:jc w:val="center"/>
        </w:trPr>
        <w:tc>
          <w:tcPr>
            <w:tcW w:w="4071" w:type="dxa"/>
            <w:shd w:val="clear" w:color="auto" w:fill="auto"/>
            <w:hideMark/>
          </w:tcPr>
          <w:p w14:paraId="537C5EBF"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Meeting for linking private sector with farmers</w:t>
            </w:r>
          </w:p>
        </w:tc>
        <w:tc>
          <w:tcPr>
            <w:tcW w:w="1496" w:type="dxa"/>
            <w:shd w:val="clear" w:color="auto" w:fill="auto"/>
            <w:hideMark/>
          </w:tcPr>
          <w:p w14:paraId="654BA033"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14</w:t>
            </w:r>
          </w:p>
        </w:tc>
        <w:tc>
          <w:tcPr>
            <w:tcW w:w="1056" w:type="dxa"/>
            <w:shd w:val="clear" w:color="auto" w:fill="auto"/>
            <w:hideMark/>
          </w:tcPr>
          <w:p w14:paraId="214DA410"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29</w:t>
            </w:r>
          </w:p>
        </w:tc>
        <w:tc>
          <w:tcPr>
            <w:tcW w:w="1056" w:type="dxa"/>
            <w:shd w:val="clear" w:color="auto" w:fill="auto"/>
            <w:hideMark/>
          </w:tcPr>
          <w:p w14:paraId="3A9BC3FE"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43</w:t>
            </w:r>
          </w:p>
        </w:tc>
      </w:tr>
      <w:tr w:rsidR="00C066E1" w:rsidRPr="0014702D" w14:paraId="0ED48347" w14:textId="77777777" w:rsidTr="00C80CE8">
        <w:trPr>
          <w:trHeight w:val="200"/>
          <w:jc w:val="center"/>
        </w:trPr>
        <w:tc>
          <w:tcPr>
            <w:tcW w:w="4071" w:type="dxa"/>
            <w:shd w:val="clear" w:color="auto" w:fill="auto"/>
            <w:hideMark/>
          </w:tcPr>
          <w:p w14:paraId="0A8C92DA"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Culinary demonstration</w:t>
            </w:r>
          </w:p>
        </w:tc>
        <w:tc>
          <w:tcPr>
            <w:tcW w:w="1496" w:type="dxa"/>
            <w:shd w:val="clear" w:color="auto" w:fill="auto"/>
            <w:hideMark/>
          </w:tcPr>
          <w:p w14:paraId="4DEA5B7C"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31</w:t>
            </w:r>
          </w:p>
        </w:tc>
        <w:tc>
          <w:tcPr>
            <w:tcW w:w="1056" w:type="dxa"/>
            <w:shd w:val="clear" w:color="auto" w:fill="auto"/>
            <w:hideMark/>
          </w:tcPr>
          <w:p w14:paraId="32C476EB"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36</w:t>
            </w:r>
          </w:p>
        </w:tc>
        <w:tc>
          <w:tcPr>
            <w:tcW w:w="1056" w:type="dxa"/>
            <w:shd w:val="clear" w:color="auto" w:fill="auto"/>
            <w:hideMark/>
          </w:tcPr>
          <w:p w14:paraId="3612EB2A"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67</w:t>
            </w:r>
          </w:p>
        </w:tc>
      </w:tr>
      <w:tr w:rsidR="00C066E1" w:rsidRPr="0014702D" w14:paraId="2EB5BC2E" w14:textId="77777777" w:rsidTr="00C80CE8">
        <w:trPr>
          <w:trHeight w:val="200"/>
          <w:jc w:val="center"/>
        </w:trPr>
        <w:tc>
          <w:tcPr>
            <w:tcW w:w="4071" w:type="dxa"/>
            <w:shd w:val="clear" w:color="auto" w:fill="auto"/>
            <w:hideMark/>
          </w:tcPr>
          <w:p w14:paraId="09BCE62E" w14:textId="77777777" w:rsidR="00C066E1" w:rsidRPr="0014702D" w:rsidRDefault="00C066E1" w:rsidP="0014702D">
            <w:pPr>
              <w:spacing w:after="0" w:line="240" w:lineRule="auto"/>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Total</w:t>
            </w:r>
          </w:p>
        </w:tc>
        <w:tc>
          <w:tcPr>
            <w:tcW w:w="1496" w:type="dxa"/>
            <w:shd w:val="clear" w:color="auto" w:fill="auto"/>
            <w:hideMark/>
          </w:tcPr>
          <w:p w14:paraId="2ED72CB5"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809</w:t>
            </w:r>
          </w:p>
        </w:tc>
        <w:tc>
          <w:tcPr>
            <w:tcW w:w="1056" w:type="dxa"/>
            <w:shd w:val="clear" w:color="auto" w:fill="auto"/>
            <w:hideMark/>
          </w:tcPr>
          <w:p w14:paraId="0FDAE5DC" w14:textId="77777777"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706</w:t>
            </w:r>
          </w:p>
        </w:tc>
        <w:tc>
          <w:tcPr>
            <w:tcW w:w="1056" w:type="dxa"/>
            <w:shd w:val="clear" w:color="auto" w:fill="auto"/>
            <w:hideMark/>
          </w:tcPr>
          <w:p w14:paraId="5BB0F50C" w14:textId="2D69FD93" w:rsidR="00C066E1" w:rsidRPr="0014702D" w:rsidRDefault="00C066E1" w:rsidP="0014702D">
            <w:pPr>
              <w:spacing w:after="0" w:line="240" w:lineRule="auto"/>
              <w:jc w:val="center"/>
              <w:rPr>
                <w:rFonts w:ascii="Arial" w:eastAsia="Times New Roman" w:hAnsi="Arial" w:cs="Arial"/>
                <w:color w:val="000000"/>
                <w:sz w:val="20"/>
                <w:szCs w:val="20"/>
                <w:lang w:val="en-US"/>
              </w:rPr>
            </w:pPr>
            <w:r w:rsidRPr="0014702D">
              <w:rPr>
                <w:rFonts w:ascii="Arial" w:eastAsia="Times New Roman" w:hAnsi="Arial" w:cs="Arial"/>
                <w:color w:val="000000"/>
                <w:sz w:val="20"/>
                <w:szCs w:val="20"/>
                <w:lang w:val="en-US"/>
              </w:rPr>
              <w:t>1</w:t>
            </w:r>
            <w:r w:rsidR="008F061E" w:rsidRPr="0014702D">
              <w:rPr>
                <w:rFonts w:ascii="Arial" w:eastAsia="Times New Roman" w:hAnsi="Arial" w:cs="Arial"/>
                <w:color w:val="000000"/>
                <w:sz w:val="20"/>
                <w:szCs w:val="20"/>
                <w:lang w:val="en-US"/>
              </w:rPr>
              <w:t>,</w:t>
            </w:r>
            <w:r w:rsidRPr="0014702D">
              <w:rPr>
                <w:rFonts w:ascii="Arial" w:eastAsia="Times New Roman" w:hAnsi="Arial" w:cs="Arial"/>
                <w:color w:val="000000"/>
                <w:sz w:val="20"/>
                <w:szCs w:val="20"/>
                <w:lang w:val="en-US"/>
              </w:rPr>
              <w:t>515</w:t>
            </w:r>
          </w:p>
        </w:tc>
      </w:tr>
    </w:tbl>
    <w:p w14:paraId="0D00FCFE" w14:textId="77777777" w:rsidR="00C066E1" w:rsidRPr="0014702D" w:rsidRDefault="00C066E1" w:rsidP="0014702D">
      <w:pPr>
        <w:spacing w:after="0" w:line="240" w:lineRule="auto"/>
        <w:rPr>
          <w:rFonts w:ascii="Arial" w:hAnsi="Arial" w:cs="Arial"/>
          <w:sz w:val="20"/>
          <w:szCs w:val="20"/>
          <w:lang w:val="en-US"/>
        </w:rPr>
      </w:pPr>
    </w:p>
    <w:p w14:paraId="79F64C4D" w14:textId="77777777" w:rsidR="00C066E1" w:rsidRPr="00F60421" w:rsidRDefault="00C066E1" w:rsidP="00F60421">
      <w:pPr>
        <w:pStyle w:val="BRA1"/>
        <w:spacing w:before="0" w:line="240" w:lineRule="auto"/>
        <w:rPr>
          <w:rFonts w:ascii="Arial" w:hAnsi="Arial" w:cs="Arial"/>
          <w:sz w:val="24"/>
        </w:rPr>
      </w:pPr>
      <w:bookmarkStart w:id="29" w:name="_Toc3562113"/>
      <w:r w:rsidRPr="00F60421">
        <w:rPr>
          <w:rFonts w:ascii="Arial" w:hAnsi="Arial" w:cs="Arial"/>
          <w:sz w:val="24"/>
        </w:rPr>
        <w:t>5. Environmental compliance measures during the implementation phase</w:t>
      </w:r>
      <w:bookmarkEnd w:id="29"/>
    </w:p>
    <w:p w14:paraId="78DA105E" w14:textId="6A66963F"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The technologies have been installed with the absolute respect of the environment, especially, to the level of the parcels to restore. The natural vegetation including shrubs, trees and herbaceous has been preserved while new species were introduced for enrichment and increasing the diversity. Seedlings were produced sometime reusing plastic waste of mineral water. C</w:t>
      </w:r>
      <w:r w:rsidR="00407585" w:rsidRPr="00F60421">
        <w:rPr>
          <w:rFonts w:ascii="Arial" w:hAnsi="Arial" w:cs="Arial"/>
          <w:sz w:val="24"/>
          <w:szCs w:val="24"/>
          <w:lang w:val="en-US"/>
        </w:rPr>
        <w:t>ARE</w:t>
      </w:r>
      <w:r w:rsidRPr="00F60421">
        <w:rPr>
          <w:rFonts w:ascii="Arial" w:hAnsi="Arial" w:cs="Arial"/>
          <w:sz w:val="24"/>
          <w:szCs w:val="24"/>
          <w:lang w:val="en-US"/>
        </w:rPr>
        <w:t xml:space="preserve"> was taken to collect all plastic waste from the site and burying or burning them after plantations.</w:t>
      </w:r>
    </w:p>
    <w:p w14:paraId="7A6C64DF" w14:textId="77777777" w:rsidR="00C35CBE" w:rsidRPr="00F60421" w:rsidRDefault="00C35CBE" w:rsidP="00F60421">
      <w:pPr>
        <w:spacing w:after="0" w:line="240" w:lineRule="auto"/>
        <w:rPr>
          <w:rFonts w:ascii="Arial" w:hAnsi="Arial" w:cs="Arial"/>
          <w:sz w:val="24"/>
          <w:szCs w:val="24"/>
          <w:lang w:val="en-US"/>
        </w:rPr>
      </w:pPr>
    </w:p>
    <w:p w14:paraId="49D46119" w14:textId="77777777" w:rsidR="00C066E1" w:rsidRPr="00F60421" w:rsidRDefault="00C066E1" w:rsidP="00F60421">
      <w:pPr>
        <w:pStyle w:val="BRA1"/>
        <w:spacing w:before="0" w:line="240" w:lineRule="auto"/>
        <w:rPr>
          <w:rFonts w:ascii="Arial" w:hAnsi="Arial" w:cs="Arial"/>
          <w:sz w:val="24"/>
        </w:rPr>
      </w:pPr>
      <w:bookmarkStart w:id="30" w:name="_Toc3562114"/>
      <w:r w:rsidRPr="00F60421">
        <w:rPr>
          <w:rFonts w:ascii="Arial" w:hAnsi="Arial" w:cs="Arial"/>
          <w:sz w:val="24"/>
        </w:rPr>
        <w:t>6. Monitoring and evaluation</w:t>
      </w:r>
      <w:bookmarkEnd w:id="30"/>
    </w:p>
    <w:p w14:paraId="739DD758" w14:textId="77777777" w:rsidR="00C066E1" w:rsidRPr="00F60421" w:rsidRDefault="00C066E1" w:rsidP="00F60421">
      <w:pPr>
        <w:spacing w:after="0" w:line="240" w:lineRule="auto"/>
        <w:rPr>
          <w:rFonts w:ascii="Arial" w:hAnsi="Arial" w:cs="Arial"/>
          <w:sz w:val="24"/>
          <w:szCs w:val="24"/>
          <w:lang w:val="en-US"/>
        </w:rPr>
      </w:pPr>
      <w:r w:rsidRPr="00F60421">
        <w:rPr>
          <w:rFonts w:ascii="Arial" w:hAnsi="Arial" w:cs="Arial"/>
          <w:sz w:val="24"/>
          <w:szCs w:val="24"/>
          <w:lang w:val="en-US"/>
        </w:rPr>
        <w:t>During the year 2018, the main activities were the implementation of several agroforestry technologies for soil and water conservation, for vegetable and fruit production and consumption and fodder production with active participation of farmers. The community mobilization agents were required to monitor each activity implemented on the ground. We can say the year has been successful in spite of the security issue.</w:t>
      </w:r>
    </w:p>
    <w:p w14:paraId="2B66BD0B" w14:textId="77777777" w:rsidR="00C35CBE" w:rsidRPr="00F60421" w:rsidRDefault="00C35CBE" w:rsidP="00F60421">
      <w:pPr>
        <w:spacing w:after="0" w:line="240" w:lineRule="auto"/>
        <w:rPr>
          <w:rFonts w:ascii="Arial" w:hAnsi="Arial" w:cs="Arial"/>
          <w:sz w:val="24"/>
          <w:szCs w:val="24"/>
          <w:lang w:val="en-US"/>
        </w:rPr>
      </w:pPr>
    </w:p>
    <w:p w14:paraId="09FE9B2C" w14:textId="77777777" w:rsidR="00C066E1" w:rsidRPr="00F60421" w:rsidRDefault="00C066E1" w:rsidP="00F60421">
      <w:pPr>
        <w:pStyle w:val="BRA1"/>
        <w:spacing w:before="0" w:line="240" w:lineRule="auto"/>
        <w:rPr>
          <w:rFonts w:ascii="Arial" w:hAnsi="Arial" w:cs="Arial"/>
          <w:sz w:val="24"/>
        </w:rPr>
      </w:pPr>
      <w:bookmarkStart w:id="31" w:name="_Toc3562115"/>
      <w:r w:rsidRPr="00F60421">
        <w:rPr>
          <w:rFonts w:ascii="Arial" w:hAnsi="Arial" w:cs="Arial"/>
          <w:sz w:val="24"/>
        </w:rPr>
        <w:lastRenderedPageBreak/>
        <w:t>7. Challenges, constraints and solutions</w:t>
      </w:r>
      <w:bookmarkEnd w:id="31"/>
    </w:p>
    <w:tbl>
      <w:tblPr>
        <w:tblStyle w:val="TableGrid"/>
        <w:tblW w:w="0" w:type="auto"/>
        <w:tblLook w:val="04A0" w:firstRow="1" w:lastRow="0" w:firstColumn="1" w:lastColumn="0" w:noHBand="0" w:noVBand="1"/>
      </w:tblPr>
      <w:tblGrid>
        <w:gridCol w:w="3775"/>
        <w:gridCol w:w="3308"/>
        <w:gridCol w:w="1979"/>
      </w:tblGrid>
      <w:tr w:rsidR="00C066E1" w:rsidRPr="00F60421" w14:paraId="10D3C699" w14:textId="77777777" w:rsidTr="0020524F">
        <w:trPr>
          <w:tblHeader/>
        </w:trPr>
        <w:tc>
          <w:tcPr>
            <w:tcW w:w="3775" w:type="dxa"/>
            <w:shd w:val="clear" w:color="auto" w:fill="E2EFD9" w:themeFill="accent6" w:themeFillTint="33"/>
          </w:tcPr>
          <w:p w14:paraId="07939CF0" w14:textId="77777777" w:rsidR="00C066E1" w:rsidRPr="00F60421" w:rsidRDefault="00C066E1" w:rsidP="00F60421">
            <w:pPr>
              <w:rPr>
                <w:rFonts w:ascii="Arial" w:hAnsi="Arial" w:cs="Arial"/>
                <w:b/>
                <w:sz w:val="24"/>
                <w:szCs w:val="24"/>
                <w:lang w:val="en-US"/>
              </w:rPr>
            </w:pPr>
            <w:r w:rsidRPr="00F60421">
              <w:rPr>
                <w:rFonts w:ascii="Arial" w:hAnsi="Arial" w:cs="Arial"/>
                <w:b/>
                <w:sz w:val="24"/>
                <w:szCs w:val="24"/>
                <w:lang w:val="en-US"/>
              </w:rPr>
              <w:t>Challenges/Constraints</w:t>
            </w:r>
          </w:p>
        </w:tc>
        <w:tc>
          <w:tcPr>
            <w:tcW w:w="3308" w:type="dxa"/>
            <w:shd w:val="clear" w:color="auto" w:fill="E2EFD9" w:themeFill="accent6" w:themeFillTint="33"/>
          </w:tcPr>
          <w:p w14:paraId="44F84E45" w14:textId="77777777" w:rsidR="00C066E1" w:rsidRPr="00F60421" w:rsidRDefault="00C066E1" w:rsidP="00F60421">
            <w:pPr>
              <w:rPr>
                <w:rFonts w:ascii="Arial" w:hAnsi="Arial" w:cs="Arial"/>
                <w:b/>
                <w:sz w:val="24"/>
                <w:szCs w:val="24"/>
                <w:lang w:val="en-US"/>
              </w:rPr>
            </w:pPr>
            <w:r w:rsidRPr="00F60421">
              <w:rPr>
                <w:rFonts w:ascii="Arial" w:hAnsi="Arial" w:cs="Arial"/>
                <w:b/>
                <w:sz w:val="24"/>
                <w:szCs w:val="24"/>
                <w:lang w:val="en-US"/>
              </w:rPr>
              <w:t>Solutions and Responses</w:t>
            </w:r>
          </w:p>
        </w:tc>
        <w:tc>
          <w:tcPr>
            <w:tcW w:w="1979" w:type="dxa"/>
            <w:shd w:val="clear" w:color="auto" w:fill="E2EFD9" w:themeFill="accent6" w:themeFillTint="33"/>
          </w:tcPr>
          <w:p w14:paraId="04DF97EB" w14:textId="77777777" w:rsidR="00C066E1" w:rsidRPr="00F60421" w:rsidRDefault="00C066E1" w:rsidP="00F60421">
            <w:pPr>
              <w:rPr>
                <w:rFonts w:ascii="Arial" w:hAnsi="Arial" w:cs="Arial"/>
                <w:b/>
                <w:sz w:val="24"/>
                <w:szCs w:val="24"/>
                <w:lang w:val="en-US"/>
              </w:rPr>
            </w:pPr>
            <w:r w:rsidRPr="00F60421">
              <w:rPr>
                <w:rFonts w:ascii="Arial" w:hAnsi="Arial" w:cs="Arial"/>
                <w:b/>
                <w:sz w:val="24"/>
                <w:szCs w:val="24"/>
                <w:lang w:val="en-US"/>
              </w:rPr>
              <w:t>Status</w:t>
            </w:r>
          </w:p>
        </w:tc>
      </w:tr>
      <w:tr w:rsidR="00C066E1" w:rsidRPr="00F60421" w14:paraId="5D321809" w14:textId="77777777" w:rsidTr="00C066E1">
        <w:tc>
          <w:tcPr>
            <w:tcW w:w="3775" w:type="dxa"/>
          </w:tcPr>
          <w:p w14:paraId="2776A636" w14:textId="7C9EEA4A" w:rsidR="00C066E1" w:rsidRPr="00F60421" w:rsidRDefault="00C066E1" w:rsidP="00F60421">
            <w:pPr>
              <w:rPr>
                <w:rFonts w:ascii="Arial" w:hAnsi="Arial" w:cs="Arial"/>
                <w:sz w:val="24"/>
                <w:szCs w:val="24"/>
                <w:lang w:val="en-US"/>
              </w:rPr>
            </w:pPr>
            <w:r w:rsidRPr="00F60421">
              <w:rPr>
                <w:rFonts w:ascii="Arial" w:hAnsi="Arial" w:cs="Arial"/>
                <w:sz w:val="24"/>
                <w:szCs w:val="24"/>
                <w:lang w:val="en-US"/>
              </w:rPr>
              <w:t xml:space="preserve">In the project intervention areas, </w:t>
            </w:r>
            <w:r w:rsidR="00C35CBE" w:rsidRPr="00F60421">
              <w:rPr>
                <w:rFonts w:ascii="Arial" w:hAnsi="Arial" w:cs="Arial"/>
                <w:sz w:val="24"/>
                <w:szCs w:val="24"/>
                <w:lang w:val="en-US"/>
              </w:rPr>
              <w:t>security continues</w:t>
            </w:r>
            <w:r w:rsidRPr="00F60421">
              <w:rPr>
                <w:rFonts w:ascii="Arial" w:hAnsi="Arial" w:cs="Arial"/>
                <w:sz w:val="24"/>
                <w:szCs w:val="24"/>
                <w:lang w:val="en-US"/>
              </w:rPr>
              <w:t xml:space="preserve"> to be a serious issue impeding the implementation and supervision activities according to the workplan.</w:t>
            </w:r>
          </w:p>
        </w:tc>
        <w:tc>
          <w:tcPr>
            <w:tcW w:w="3308" w:type="dxa"/>
          </w:tcPr>
          <w:p w14:paraId="0DD33C2A" w14:textId="77777777" w:rsidR="00C066E1" w:rsidRPr="00F60421" w:rsidRDefault="00C066E1" w:rsidP="00F60421">
            <w:pPr>
              <w:widowControl w:val="0"/>
              <w:autoSpaceDE w:val="0"/>
              <w:autoSpaceDN w:val="0"/>
              <w:adjustRightInd w:val="0"/>
              <w:rPr>
                <w:rFonts w:ascii="Arial" w:hAnsi="Arial" w:cs="Arial"/>
                <w:sz w:val="24"/>
                <w:szCs w:val="24"/>
                <w:lang w:val="en-US"/>
              </w:rPr>
            </w:pPr>
            <w:r w:rsidRPr="00F60421">
              <w:rPr>
                <w:rFonts w:ascii="Arial" w:hAnsi="Arial" w:cs="Arial"/>
                <w:sz w:val="24"/>
                <w:szCs w:val="24"/>
                <w:lang w:val="en-US"/>
              </w:rPr>
              <w:t>The project team is finding alternative adapted operation modes (using local vehicle for field trips, etc.).</w:t>
            </w:r>
          </w:p>
        </w:tc>
        <w:tc>
          <w:tcPr>
            <w:tcW w:w="1979" w:type="dxa"/>
          </w:tcPr>
          <w:p w14:paraId="7BB7C2DD" w14:textId="77777777" w:rsidR="00C066E1" w:rsidRPr="00F60421" w:rsidRDefault="00C066E1" w:rsidP="00F60421">
            <w:pPr>
              <w:widowControl w:val="0"/>
              <w:autoSpaceDE w:val="0"/>
              <w:autoSpaceDN w:val="0"/>
              <w:adjustRightInd w:val="0"/>
              <w:rPr>
                <w:rFonts w:ascii="Arial" w:hAnsi="Arial" w:cs="Arial"/>
                <w:bCs/>
                <w:sz w:val="24"/>
                <w:szCs w:val="24"/>
                <w:lang w:val="en-US"/>
              </w:rPr>
            </w:pPr>
          </w:p>
          <w:p w14:paraId="53BB8D8C" w14:textId="77777777" w:rsidR="00C066E1" w:rsidRPr="00F60421" w:rsidRDefault="00C066E1" w:rsidP="00F60421">
            <w:pPr>
              <w:widowControl w:val="0"/>
              <w:autoSpaceDE w:val="0"/>
              <w:autoSpaceDN w:val="0"/>
              <w:adjustRightInd w:val="0"/>
              <w:rPr>
                <w:rFonts w:ascii="Arial" w:hAnsi="Arial" w:cs="Arial"/>
                <w:bCs/>
                <w:sz w:val="24"/>
                <w:szCs w:val="24"/>
                <w:lang w:val="en-US"/>
              </w:rPr>
            </w:pPr>
            <w:r w:rsidRPr="00F60421">
              <w:rPr>
                <w:rFonts w:ascii="Arial" w:hAnsi="Arial" w:cs="Arial"/>
                <w:bCs/>
                <w:sz w:val="24"/>
                <w:szCs w:val="24"/>
                <w:lang w:val="en-US"/>
              </w:rPr>
              <w:t>Continuous</w:t>
            </w:r>
          </w:p>
        </w:tc>
      </w:tr>
    </w:tbl>
    <w:p w14:paraId="65D10BDA" w14:textId="77777777" w:rsidR="00C066E1" w:rsidRPr="00F60421" w:rsidRDefault="00C066E1" w:rsidP="00F60421">
      <w:pPr>
        <w:spacing w:after="0" w:line="240" w:lineRule="auto"/>
        <w:rPr>
          <w:rFonts w:ascii="Arial" w:hAnsi="Arial" w:cs="Arial"/>
          <w:sz w:val="24"/>
          <w:szCs w:val="24"/>
        </w:rPr>
      </w:pPr>
    </w:p>
    <w:p w14:paraId="1FC08A55" w14:textId="77777777" w:rsidR="00C066E1" w:rsidRPr="00F60421" w:rsidRDefault="00C066E1" w:rsidP="00F60421">
      <w:pPr>
        <w:pStyle w:val="BRA1"/>
        <w:spacing w:before="0" w:line="240" w:lineRule="auto"/>
        <w:rPr>
          <w:rFonts w:ascii="Arial" w:hAnsi="Arial" w:cs="Arial"/>
          <w:sz w:val="24"/>
        </w:rPr>
      </w:pPr>
      <w:bookmarkStart w:id="32" w:name="_Toc3562116"/>
      <w:r w:rsidRPr="00F60421">
        <w:rPr>
          <w:rFonts w:ascii="Arial" w:hAnsi="Arial" w:cs="Arial"/>
          <w:sz w:val="24"/>
        </w:rPr>
        <w:t>8. Conclusion and outlooks</w:t>
      </w:r>
      <w:bookmarkEnd w:id="32"/>
    </w:p>
    <w:p w14:paraId="619911A0" w14:textId="778F1F4D" w:rsidR="00C016C0" w:rsidRPr="00F60421" w:rsidRDefault="00C066E1" w:rsidP="00F60421">
      <w:pPr>
        <w:spacing w:after="0" w:line="240" w:lineRule="auto"/>
        <w:rPr>
          <w:rFonts w:ascii="Arial" w:hAnsi="Arial" w:cs="Arial"/>
          <w:sz w:val="20"/>
          <w:szCs w:val="20"/>
          <w:lang w:val="en-US"/>
        </w:rPr>
      </w:pPr>
      <w:r w:rsidRPr="00F60421">
        <w:rPr>
          <w:rFonts w:ascii="Arial" w:eastAsia="Calibri" w:hAnsi="Arial" w:cs="Arial"/>
          <w:sz w:val="24"/>
          <w:szCs w:val="24"/>
          <w:lang w:val="en-US"/>
        </w:rPr>
        <w:t xml:space="preserve">During the year 2018, the communities have actively participated to all the activities carried out with focus on degraded land restoration in the project area. The local authorities including village chief and mayor have also supported the implementation of the project. They have contributed to sensitizing and mobilizing the communities along with communal mobilization agents (AMC). The agent of </w:t>
      </w:r>
      <w:proofErr w:type="spellStart"/>
      <w:r w:rsidRPr="00F60421">
        <w:rPr>
          <w:rFonts w:ascii="Arial" w:eastAsia="Calibri" w:hAnsi="Arial" w:cs="Arial"/>
          <w:sz w:val="24"/>
          <w:szCs w:val="24"/>
          <w:lang w:val="en-US"/>
        </w:rPr>
        <w:t>YaGTu</w:t>
      </w:r>
      <w:proofErr w:type="spellEnd"/>
      <w:r w:rsidRPr="00F60421">
        <w:rPr>
          <w:rFonts w:ascii="Arial" w:eastAsia="Calibri" w:hAnsi="Arial" w:cs="Arial"/>
          <w:sz w:val="24"/>
          <w:szCs w:val="24"/>
          <w:lang w:val="en-US"/>
        </w:rPr>
        <w:t xml:space="preserve">-Harande land also had been very active in supporting and helping in the field from the beginning to the end. Moreover, the site of </w:t>
      </w:r>
      <w:proofErr w:type="spellStart"/>
      <w:r w:rsidRPr="00F60421">
        <w:rPr>
          <w:rFonts w:ascii="Arial" w:eastAsia="Calibri" w:hAnsi="Arial" w:cs="Arial"/>
          <w:sz w:val="24"/>
          <w:szCs w:val="24"/>
          <w:lang w:val="en-US"/>
        </w:rPr>
        <w:t>Dandoli</w:t>
      </w:r>
      <w:proofErr w:type="spellEnd"/>
      <w:r w:rsidRPr="00F60421">
        <w:rPr>
          <w:rFonts w:ascii="Arial" w:eastAsia="Calibri" w:hAnsi="Arial" w:cs="Arial"/>
          <w:sz w:val="24"/>
          <w:szCs w:val="24"/>
          <w:lang w:val="en-US"/>
        </w:rPr>
        <w:t xml:space="preserve"> was used by the World Food Program (PAM) for training and demonstration of some of their activities such as the use of bigger size half-moon (6m x 3m) combined with trenches and </w:t>
      </w:r>
      <w:proofErr w:type="spellStart"/>
      <w:r w:rsidRPr="00F60421">
        <w:rPr>
          <w:rFonts w:ascii="Arial" w:eastAsia="Calibri" w:hAnsi="Arial" w:cs="Arial"/>
          <w:sz w:val="24"/>
          <w:szCs w:val="24"/>
          <w:lang w:val="en-US"/>
        </w:rPr>
        <w:t>zaï</w:t>
      </w:r>
      <w:proofErr w:type="spellEnd"/>
      <w:r w:rsidRPr="00F60421">
        <w:rPr>
          <w:rFonts w:ascii="Arial" w:eastAsia="Calibri" w:hAnsi="Arial" w:cs="Arial"/>
          <w:sz w:val="24"/>
          <w:szCs w:val="24"/>
          <w:lang w:val="en-US"/>
        </w:rPr>
        <w:t xml:space="preserve"> pits. This was an opportunity of collaboration between ICRAF and PAM through degraded land restoration implemented by ICRAF in </w:t>
      </w:r>
      <w:proofErr w:type="spellStart"/>
      <w:r w:rsidRPr="00F60421">
        <w:rPr>
          <w:rFonts w:ascii="Arial" w:eastAsia="Calibri" w:hAnsi="Arial" w:cs="Arial"/>
          <w:sz w:val="24"/>
          <w:szCs w:val="24"/>
          <w:lang w:val="en-US"/>
        </w:rPr>
        <w:t>Dandoli</w:t>
      </w:r>
      <w:proofErr w:type="spellEnd"/>
      <w:r w:rsidRPr="00F60421">
        <w:rPr>
          <w:rFonts w:ascii="Arial" w:eastAsia="Calibri" w:hAnsi="Arial" w:cs="Arial"/>
          <w:sz w:val="24"/>
          <w:szCs w:val="24"/>
          <w:lang w:val="en-US"/>
        </w:rPr>
        <w:t>.</w:t>
      </w:r>
      <w:bookmarkEnd w:id="16"/>
      <w:bookmarkEnd w:id="17"/>
    </w:p>
    <w:sectPr w:rsidR="00C016C0" w:rsidRPr="00F60421" w:rsidSect="00A241DC">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89DE0" w14:textId="77777777" w:rsidR="00B06329" w:rsidRDefault="00B06329" w:rsidP="00F33020">
      <w:pPr>
        <w:spacing w:after="0" w:line="240" w:lineRule="auto"/>
      </w:pPr>
      <w:r>
        <w:separator/>
      </w:r>
    </w:p>
  </w:endnote>
  <w:endnote w:type="continuationSeparator" w:id="0">
    <w:p w14:paraId="1F960833" w14:textId="77777777" w:rsidR="00B06329" w:rsidRDefault="00B06329" w:rsidP="00F3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E00002FF"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20"/>
        <w:szCs w:val="20"/>
      </w:rPr>
      <w:id w:val="852462873"/>
      <w:docPartObj>
        <w:docPartGallery w:val="Page Numbers (Bottom of Page)"/>
        <w:docPartUnique/>
      </w:docPartObj>
    </w:sdtPr>
    <w:sdtEndPr/>
    <w:sdtContent>
      <w:p w14:paraId="142995C3" w14:textId="00438A9E" w:rsidR="00F60421" w:rsidRPr="008F061E" w:rsidRDefault="00F60421" w:rsidP="00277A6E">
        <w:pPr>
          <w:pStyle w:val="Footer"/>
          <w:jc w:val="center"/>
          <w:rPr>
            <w:rFonts w:ascii="Garamond" w:hAnsi="Garamond"/>
            <w:sz w:val="20"/>
            <w:szCs w:val="20"/>
            <w:lang w:val="en-US"/>
          </w:rPr>
        </w:pPr>
        <w:r w:rsidRPr="008F061E">
          <w:rPr>
            <w:rFonts w:ascii="Garamond" w:hAnsi="Garamond"/>
            <w:sz w:val="20"/>
            <w:szCs w:val="20"/>
            <w:lang w:val="en-US"/>
          </w:rPr>
          <w:t xml:space="preserve">FY 2018 – Annual Report                                         </w:t>
        </w:r>
        <w:r>
          <w:rPr>
            <w:rFonts w:ascii="Garamond" w:hAnsi="Garamond"/>
            <w:sz w:val="20"/>
            <w:szCs w:val="20"/>
            <w:lang w:val="en-US"/>
          </w:rPr>
          <w:t xml:space="preserve">           </w:t>
        </w:r>
        <w:r w:rsidRPr="008F061E">
          <w:rPr>
            <w:rFonts w:ascii="Garamond" w:hAnsi="Garamond"/>
            <w:sz w:val="20"/>
            <w:szCs w:val="20"/>
            <w:lang w:val="en-US"/>
          </w:rPr>
          <w:t xml:space="preserve">                                       </w:t>
        </w:r>
        <w:r>
          <w:rPr>
            <w:rFonts w:ascii="Garamond" w:hAnsi="Garamond"/>
            <w:sz w:val="20"/>
            <w:szCs w:val="20"/>
            <w:lang w:val="en-US"/>
          </w:rPr>
          <w:t xml:space="preserve">                   </w:t>
        </w:r>
        <w:r w:rsidRPr="008F061E">
          <w:rPr>
            <w:rFonts w:ascii="Garamond" w:hAnsi="Garamond"/>
            <w:sz w:val="20"/>
            <w:szCs w:val="20"/>
            <w:lang w:val="en-US"/>
          </w:rPr>
          <w:t xml:space="preserve">                   </w:t>
        </w:r>
        <w:r w:rsidRPr="008F061E">
          <w:rPr>
            <w:rFonts w:ascii="Garamond" w:hAnsi="Garamond"/>
            <w:b/>
            <w:sz w:val="20"/>
            <w:szCs w:val="20"/>
            <w:lang w:val="en-US"/>
          </w:rPr>
          <w:t xml:space="preserve">Page </w:t>
        </w:r>
        <w:r w:rsidRPr="008F061E">
          <w:rPr>
            <w:rFonts w:ascii="Garamond" w:hAnsi="Garamond"/>
            <w:b/>
            <w:sz w:val="20"/>
            <w:szCs w:val="20"/>
          </w:rPr>
          <w:fldChar w:fldCharType="begin"/>
        </w:r>
        <w:r w:rsidRPr="008F061E">
          <w:rPr>
            <w:rFonts w:ascii="Garamond" w:hAnsi="Garamond"/>
            <w:b/>
            <w:sz w:val="20"/>
            <w:szCs w:val="20"/>
          </w:rPr>
          <w:instrText>PAGE   \* MERGEFORMAT</w:instrText>
        </w:r>
        <w:r w:rsidRPr="008F061E">
          <w:rPr>
            <w:rFonts w:ascii="Garamond" w:hAnsi="Garamond"/>
            <w:b/>
            <w:sz w:val="20"/>
            <w:szCs w:val="20"/>
          </w:rPr>
          <w:fldChar w:fldCharType="separate"/>
        </w:r>
        <w:r w:rsidR="00B7622C">
          <w:rPr>
            <w:rFonts w:ascii="Garamond" w:hAnsi="Garamond"/>
            <w:b/>
            <w:noProof/>
            <w:sz w:val="20"/>
            <w:szCs w:val="20"/>
          </w:rPr>
          <w:t>2</w:t>
        </w:r>
        <w:r w:rsidRPr="008F061E">
          <w:rPr>
            <w:rFonts w:ascii="Garamond" w:hAnsi="Garamond"/>
            <w:b/>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06B68" w14:textId="5C3BE334" w:rsidR="00F60421" w:rsidRPr="008F061E" w:rsidRDefault="00F60421" w:rsidP="008F061E">
    <w:pPr>
      <w:pStyle w:val="Footer"/>
      <w:rPr>
        <w:rFonts w:ascii="Garamond" w:hAnsi="Garamond"/>
        <w:sz w:val="20"/>
        <w:szCs w:val="20"/>
        <w:lang w:val="en-US"/>
      </w:rPr>
    </w:pPr>
    <w:r>
      <w:rPr>
        <w:rFonts w:ascii="Garamond" w:hAnsi="Garamond"/>
        <w:sz w:val="20"/>
        <w:szCs w:val="20"/>
      </w:rPr>
      <w:t xml:space="preserve"> </w:t>
    </w:r>
    <w:sdt>
      <w:sdtPr>
        <w:rPr>
          <w:rFonts w:ascii="Garamond" w:hAnsi="Garamond"/>
          <w:sz w:val="20"/>
          <w:szCs w:val="20"/>
        </w:rPr>
        <w:id w:val="-1162847089"/>
        <w:docPartObj>
          <w:docPartGallery w:val="Page Numbers (Bottom of Page)"/>
          <w:docPartUnique/>
        </w:docPartObj>
      </w:sdtPr>
      <w:sdtEndPr/>
      <w:sdtContent>
        <w:r w:rsidRPr="008F061E">
          <w:rPr>
            <w:rFonts w:ascii="Garamond" w:hAnsi="Garamond"/>
            <w:sz w:val="20"/>
            <w:szCs w:val="20"/>
            <w:lang w:val="en-US"/>
          </w:rPr>
          <w:t xml:space="preserve">FY 2018 – Annual Report                                                                </w:t>
        </w:r>
        <w:r>
          <w:rPr>
            <w:rFonts w:ascii="Garamond" w:hAnsi="Garamond"/>
            <w:sz w:val="20"/>
            <w:szCs w:val="20"/>
            <w:lang w:val="en-US"/>
          </w:rPr>
          <w:t xml:space="preserve">                                </w:t>
        </w:r>
        <w:r w:rsidRPr="008F061E">
          <w:rPr>
            <w:rFonts w:ascii="Garamond" w:hAnsi="Garamond"/>
            <w:sz w:val="20"/>
            <w:szCs w:val="20"/>
            <w:lang w:val="en-US"/>
          </w:rPr>
          <w:t xml:space="preserve">                              </w:t>
        </w:r>
        <w:r w:rsidRPr="008F061E">
          <w:rPr>
            <w:rFonts w:ascii="Garamond" w:hAnsi="Garamond"/>
            <w:b/>
            <w:sz w:val="20"/>
            <w:szCs w:val="20"/>
            <w:lang w:val="en-US"/>
          </w:rPr>
          <w:t xml:space="preserve">Page </w:t>
        </w:r>
        <w:r w:rsidRPr="008F061E">
          <w:rPr>
            <w:rFonts w:ascii="Garamond" w:hAnsi="Garamond"/>
            <w:b/>
            <w:sz w:val="20"/>
            <w:szCs w:val="20"/>
          </w:rPr>
          <w:fldChar w:fldCharType="begin"/>
        </w:r>
        <w:r w:rsidRPr="008F061E">
          <w:rPr>
            <w:rFonts w:ascii="Garamond" w:hAnsi="Garamond"/>
            <w:b/>
            <w:sz w:val="20"/>
            <w:szCs w:val="20"/>
          </w:rPr>
          <w:instrText>PAGE   \* MERGEFORMAT</w:instrText>
        </w:r>
        <w:r w:rsidRPr="008F061E">
          <w:rPr>
            <w:rFonts w:ascii="Garamond" w:hAnsi="Garamond"/>
            <w:b/>
            <w:sz w:val="20"/>
            <w:szCs w:val="20"/>
          </w:rPr>
          <w:fldChar w:fldCharType="separate"/>
        </w:r>
        <w:r w:rsidR="00B7622C">
          <w:rPr>
            <w:rFonts w:ascii="Garamond" w:hAnsi="Garamond"/>
            <w:b/>
            <w:noProof/>
            <w:sz w:val="20"/>
            <w:szCs w:val="20"/>
          </w:rPr>
          <w:t>17</w:t>
        </w:r>
        <w:r w:rsidRPr="008F061E">
          <w:rPr>
            <w:rFonts w:ascii="Garamond" w:hAnsi="Garamond"/>
            <w:b/>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F44BB" w14:textId="77777777" w:rsidR="00B06329" w:rsidRDefault="00B06329" w:rsidP="00F33020">
      <w:pPr>
        <w:spacing w:after="0" w:line="240" w:lineRule="auto"/>
      </w:pPr>
      <w:r>
        <w:separator/>
      </w:r>
    </w:p>
  </w:footnote>
  <w:footnote w:type="continuationSeparator" w:id="0">
    <w:p w14:paraId="59885AC6" w14:textId="77777777" w:rsidR="00B06329" w:rsidRDefault="00B06329" w:rsidP="00F33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7A6BF" w14:textId="2614BCF1" w:rsidR="00F60421" w:rsidRPr="007B3AC8" w:rsidRDefault="00F60421" w:rsidP="00277A6E">
    <w:pPr>
      <w:pStyle w:val="Header"/>
      <w:jc w:val="center"/>
      <w:rPr>
        <w:rFonts w:ascii="Times New Roman" w:hAnsi="Times New Roman"/>
        <w:i/>
        <w:sz w:val="18"/>
        <w:szCs w:val="24"/>
        <w:lang w:val="en-US"/>
      </w:rPr>
    </w:pPr>
    <w:r w:rsidRPr="007B3AC8">
      <w:rPr>
        <w:rFonts w:ascii="Times New Roman" w:hAnsi="Times New Roman"/>
        <w:i/>
        <w:sz w:val="18"/>
        <w:szCs w:val="24"/>
        <w:lang w:val="en-US"/>
      </w:rPr>
      <w:t>ICRAF</w:t>
    </w:r>
    <w:r w:rsidRPr="007B3AC8">
      <w:rPr>
        <w:rFonts w:ascii="Times New Roman" w:hAnsi="Times New Roman"/>
        <w:i/>
        <w:sz w:val="18"/>
        <w:szCs w:val="24"/>
        <w:lang w:val="en-US"/>
      </w:rPr>
      <w:tab/>
    </w:r>
    <w:r w:rsidRPr="007B3AC8">
      <w:rPr>
        <w:rFonts w:ascii="Times New Roman" w:hAnsi="Times New Roman"/>
        <w:i/>
        <w:sz w:val="18"/>
        <w:szCs w:val="24"/>
        <w:lang w:val="en-US"/>
      </w:rPr>
      <w:tab/>
      <w:t xml:space="preserve">Harande </w:t>
    </w:r>
    <w:proofErr w:type="spellStart"/>
    <w:r>
      <w:rPr>
        <w:rFonts w:ascii="Times New Roman" w:hAnsi="Times New Roman"/>
        <w:i/>
        <w:sz w:val="18"/>
        <w:szCs w:val="24"/>
        <w:lang w:val="en-US"/>
      </w:rPr>
      <w:t>P</w:t>
    </w:r>
    <w:r w:rsidRPr="007B3AC8">
      <w:rPr>
        <w:rFonts w:ascii="Times New Roman" w:hAnsi="Times New Roman"/>
        <w:i/>
        <w:sz w:val="18"/>
        <w:szCs w:val="24"/>
        <w:lang w:val="en-US"/>
      </w:rPr>
      <w:t>rogramme</w:t>
    </w:r>
    <w:proofErr w:type="spellEnd"/>
    <w:r w:rsidRPr="007B3AC8">
      <w:rPr>
        <w:rFonts w:ascii="Times New Roman" w:hAnsi="Times New Roman"/>
        <w:i/>
        <w:sz w:val="18"/>
        <w:szCs w:val="24"/>
        <w:lang w:val="en-US"/>
      </w:rPr>
      <w:t xml:space="preserve"> – </w:t>
    </w:r>
    <w:proofErr w:type="spellStart"/>
    <w:r w:rsidRPr="007B3AC8">
      <w:rPr>
        <w:rFonts w:ascii="Times New Roman" w:hAnsi="Times New Roman"/>
        <w:i/>
        <w:sz w:val="18"/>
        <w:szCs w:val="24"/>
        <w:lang w:val="en-US"/>
      </w:rPr>
      <w:t>BrASIL</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AA7AB" w14:textId="3C861511" w:rsidR="00F60421" w:rsidRPr="007B3AC8" w:rsidRDefault="00F60421">
    <w:pPr>
      <w:pStyle w:val="Header"/>
      <w:rPr>
        <w:rFonts w:ascii="Times New Roman" w:hAnsi="Times New Roman"/>
        <w:i/>
        <w:sz w:val="18"/>
        <w:szCs w:val="24"/>
        <w:lang w:val="en-US"/>
      </w:rPr>
    </w:pPr>
    <w:r w:rsidRPr="007B3AC8">
      <w:rPr>
        <w:rFonts w:ascii="Times New Roman" w:hAnsi="Times New Roman"/>
        <w:i/>
        <w:sz w:val="18"/>
        <w:szCs w:val="24"/>
        <w:lang w:val="en-US"/>
      </w:rPr>
      <w:t>ICRAF</w:t>
    </w:r>
    <w:r w:rsidRPr="007B3AC8">
      <w:rPr>
        <w:rFonts w:ascii="Times New Roman" w:hAnsi="Times New Roman"/>
        <w:i/>
        <w:sz w:val="18"/>
        <w:szCs w:val="24"/>
        <w:lang w:val="en-US"/>
      </w:rPr>
      <w:tab/>
    </w:r>
    <w:r w:rsidRPr="007B3AC8">
      <w:rPr>
        <w:rFonts w:ascii="Times New Roman" w:hAnsi="Times New Roman"/>
        <w:i/>
        <w:sz w:val="18"/>
        <w:szCs w:val="24"/>
        <w:lang w:val="en-US"/>
      </w:rPr>
      <w:tab/>
      <w:t xml:space="preserve">Harande </w:t>
    </w:r>
    <w:proofErr w:type="spellStart"/>
    <w:r>
      <w:rPr>
        <w:rFonts w:ascii="Times New Roman" w:hAnsi="Times New Roman"/>
        <w:i/>
        <w:sz w:val="18"/>
        <w:szCs w:val="24"/>
        <w:lang w:val="en-US"/>
      </w:rPr>
      <w:t>P</w:t>
    </w:r>
    <w:r w:rsidRPr="007B3AC8">
      <w:rPr>
        <w:rFonts w:ascii="Times New Roman" w:hAnsi="Times New Roman"/>
        <w:i/>
        <w:sz w:val="18"/>
        <w:szCs w:val="24"/>
        <w:lang w:val="en-US"/>
      </w:rPr>
      <w:t>rogramme</w:t>
    </w:r>
    <w:proofErr w:type="spellEnd"/>
    <w:r w:rsidRPr="007B3AC8">
      <w:rPr>
        <w:rFonts w:ascii="Times New Roman" w:hAnsi="Times New Roman"/>
        <w:i/>
        <w:sz w:val="18"/>
        <w:szCs w:val="24"/>
        <w:lang w:val="en-US"/>
      </w:rPr>
      <w:t xml:space="preserve"> – </w:t>
    </w:r>
    <w:proofErr w:type="spellStart"/>
    <w:r w:rsidRPr="007B3AC8">
      <w:rPr>
        <w:rFonts w:ascii="Times New Roman" w:hAnsi="Times New Roman"/>
        <w:i/>
        <w:sz w:val="18"/>
        <w:szCs w:val="24"/>
        <w:lang w:val="en-US"/>
      </w:rPr>
      <w:t>BrASIL</w:t>
    </w:r>
    <w:proofErr w:type="spellEnd"/>
    <w:r w:rsidRPr="007B3AC8">
      <w:rPr>
        <w:rFonts w:ascii="Times New Roman" w:hAnsi="Times New Roman"/>
        <w:i/>
        <w:sz w:val="18"/>
        <w:szCs w:val="24"/>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754"/>
    <w:multiLevelType w:val="hybridMultilevel"/>
    <w:tmpl w:val="B9A68B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52200"/>
    <w:multiLevelType w:val="hybridMultilevel"/>
    <w:tmpl w:val="DE54DF30"/>
    <w:lvl w:ilvl="0" w:tplc="58DC56A8">
      <w:start w:val="16"/>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A72C47"/>
    <w:multiLevelType w:val="hybridMultilevel"/>
    <w:tmpl w:val="DA6A95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E7B2B"/>
    <w:multiLevelType w:val="hybridMultilevel"/>
    <w:tmpl w:val="80A8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95D8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8370BD"/>
    <w:multiLevelType w:val="hybridMultilevel"/>
    <w:tmpl w:val="1640DD9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390F9A"/>
    <w:multiLevelType w:val="hybridMultilevel"/>
    <w:tmpl w:val="5302C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A1C2952"/>
    <w:multiLevelType w:val="multilevel"/>
    <w:tmpl w:val="C71C3628"/>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D6F3FE5"/>
    <w:multiLevelType w:val="hybridMultilevel"/>
    <w:tmpl w:val="A404D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BC2EF5"/>
    <w:multiLevelType w:val="hybridMultilevel"/>
    <w:tmpl w:val="0FC09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B4F51"/>
    <w:multiLevelType w:val="hybridMultilevel"/>
    <w:tmpl w:val="53EE3524"/>
    <w:lvl w:ilvl="0" w:tplc="FC60A600">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005683"/>
    <w:multiLevelType w:val="multilevel"/>
    <w:tmpl w:val="BDFCDD4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2" w15:restartNumberingAfterBreak="0">
    <w:nsid w:val="3AC010FA"/>
    <w:multiLevelType w:val="hybridMultilevel"/>
    <w:tmpl w:val="1C3EC5EC"/>
    <w:lvl w:ilvl="0" w:tplc="8CBA4A9E">
      <w:start w:val="2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51B37"/>
    <w:multiLevelType w:val="multilevel"/>
    <w:tmpl w:val="7390DC02"/>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 w15:restartNumberingAfterBreak="0">
    <w:nsid w:val="4153567F"/>
    <w:multiLevelType w:val="hybridMultilevel"/>
    <w:tmpl w:val="9D7E6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5D2C7A"/>
    <w:multiLevelType w:val="hybridMultilevel"/>
    <w:tmpl w:val="FE7690B8"/>
    <w:lvl w:ilvl="0" w:tplc="D646E1F2">
      <w:start w:val="2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382762"/>
    <w:multiLevelType w:val="hybridMultilevel"/>
    <w:tmpl w:val="CA8AB9CE"/>
    <w:lvl w:ilvl="0" w:tplc="D2D49482">
      <w:start w:val="3"/>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B3E85"/>
    <w:multiLevelType w:val="hybridMultilevel"/>
    <w:tmpl w:val="6382D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2281F"/>
    <w:multiLevelType w:val="hybridMultilevel"/>
    <w:tmpl w:val="C304FD1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50103A40"/>
    <w:multiLevelType w:val="hybridMultilevel"/>
    <w:tmpl w:val="5992A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026B6E"/>
    <w:multiLevelType w:val="hybridMultilevel"/>
    <w:tmpl w:val="307206F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33A1566"/>
    <w:multiLevelType w:val="hybridMultilevel"/>
    <w:tmpl w:val="9E2C7F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5C4058"/>
    <w:multiLevelType w:val="hybridMultilevel"/>
    <w:tmpl w:val="AD18E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C547D"/>
    <w:multiLevelType w:val="hybridMultilevel"/>
    <w:tmpl w:val="F3E2B6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3A0B32"/>
    <w:multiLevelType w:val="multilevel"/>
    <w:tmpl w:val="6B7026EE"/>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EA507E"/>
    <w:multiLevelType w:val="hybridMultilevel"/>
    <w:tmpl w:val="0FC09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3020C0"/>
    <w:multiLevelType w:val="hybridMultilevel"/>
    <w:tmpl w:val="4002FB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40B46D4"/>
    <w:multiLevelType w:val="hybridMultilevel"/>
    <w:tmpl w:val="FEA00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B7DA4"/>
    <w:multiLevelType w:val="hybridMultilevel"/>
    <w:tmpl w:val="B566A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8C3A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9E6DDF"/>
    <w:multiLevelType w:val="hybridMultilevel"/>
    <w:tmpl w:val="BBAC53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6020D56"/>
    <w:multiLevelType w:val="hybridMultilevel"/>
    <w:tmpl w:val="78E2134C"/>
    <w:lvl w:ilvl="0" w:tplc="AAE23D7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29"/>
  </w:num>
  <w:num w:numId="5">
    <w:abstractNumId w:val="4"/>
  </w:num>
  <w:num w:numId="6">
    <w:abstractNumId w:val="1"/>
  </w:num>
  <w:num w:numId="7">
    <w:abstractNumId w:val="7"/>
  </w:num>
  <w:num w:numId="8">
    <w:abstractNumId w:val="15"/>
  </w:num>
  <w:num w:numId="9">
    <w:abstractNumId w:val="2"/>
  </w:num>
  <w:num w:numId="10">
    <w:abstractNumId w:val="24"/>
  </w:num>
  <w:num w:numId="11">
    <w:abstractNumId w:val="6"/>
  </w:num>
  <w:num w:numId="12">
    <w:abstractNumId w:val="17"/>
  </w:num>
  <w:num w:numId="13">
    <w:abstractNumId w:val="16"/>
  </w:num>
  <w:num w:numId="14">
    <w:abstractNumId w:val="31"/>
  </w:num>
  <w:num w:numId="15">
    <w:abstractNumId w:val="5"/>
  </w:num>
  <w:num w:numId="16">
    <w:abstractNumId w:val="27"/>
  </w:num>
  <w:num w:numId="17">
    <w:abstractNumId w:val="21"/>
  </w:num>
  <w:num w:numId="18">
    <w:abstractNumId w:val="3"/>
  </w:num>
  <w:num w:numId="19">
    <w:abstractNumId w:val="25"/>
  </w:num>
  <w:num w:numId="20">
    <w:abstractNumId w:val="9"/>
  </w:num>
  <w:num w:numId="21">
    <w:abstractNumId w:val="8"/>
  </w:num>
  <w:num w:numId="22">
    <w:abstractNumId w:val="19"/>
  </w:num>
  <w:num w:numId="23">
    <w:abstractNumId w:val="22"/>
  </w:num>
  <w:num w:numId="24">
    <w:abstractNumId w:val="14"/>
  </w:num>
  <w:num w:numId="25">
    <w:abstractNumId w:val="12"/>
  </w:num>
  <w:num w:numId="26">
    <w:abstractNumId w:val="18"/>
  </w:num>
  <w:num w:numId="27">
    <w:abstractNumId w:val="20"/>
  </w:num>
  <w:num w:numId="28">
    <w:abstractNumId w:val="28"/>
  </w:num>
  <w:num w:numId="29">
    <w:abstractNumId w:val="0"/>
  </w:num>
  <w:num w:numId="30">
    <w:abstractNumId w:val="23"/>
  </w:num>
  <w:num w:numId="31">
    <w:abstractNumId w:val="26"/>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9F7"/>
    <w:rsid w:val="0000101B"/>
    <w:rsid w:val="00003E27"/>
    <w:rsid w:val="00004D21"/>
    <w:rsid w:val="00016B0D"/>
    <w:rsid w:val="000208EB"/>
    <w:rsid w:val="00024B0C"/>
    <w:rsid w:val="00024CE3"/>
    <w:rsid w:val="00030427"/>
    <w:rsid w:val="000334E6"/>
    <w:rsid w:val="0004137A"/>
    <w:rsid w:val="0004310D"/>
    <w:rsid w:val="000438C6"/>
    <w:rsid w:val="0005083C"/>
    <w:rsid w:val="000527E6"/>
    <w:rsid w:val="00053A34"/>
    <w:rsid w:val="00053CBB"/>
    <w:rsid w:val="00062F8D"/>
    <w:rsid w:val="00066E11"/>
    <w:rsid w:val="00071947"/>
    <w:rsid w:val="00073E42"/>
    <w:rsid w:val="000762FB"/>
    <w:rsid w:val="00077971"/>
    <w:rsid w:val="000829E9"/>
    <w:rsid w:val="00083678"/>
    <w:rsid w:val="0008394E"/>
    <w:rsid w:val="00090842"/>
    <w:rsid w:val="00091164"/>
    <w:rsid w:val="00091416"/>
    <w:rsid w:val="000A0C8B"/>
    <w:rsid w:val="000A1735"/>
    <w:rsid w:val="000A2D49"/>
    <w:rsid w:val="000A6CE9"/>
    <w:rsid w:val="000C1D78"/>
    <w:rsid w:val="000C223B"/>
    <w:rsid w:val="000D0B22"/>
    <w:rsid w:val="000D2A61"/>
    <w:rsid w:val="000D309F"/>
    <w:rsid w:val="000E369A"/>
    <w:rsid w:val="000E3DB0"/>
    <w:rsid w:val="000E4A8D"/>
    <w:rsid w:val="000F084E"/>
    <w:rsid w:val="000F1088"/>
    <w:rsid w:val="000F3971"/>
    <w:rsid w:val="001069B1"/>
    <w:rsid w:val="0010785F"/>
    <w:rsid w:val="001078EE"/>
    <w:rsid w:val="001107AE"/>
    <w:rsid w:val="00111156"/>
    <w:rsid w:val="00113312"/>
    <w:rsid w:val="00114C8B"/>
    <w:rsid w:val="00114CC2"/>
    <w:rsid w:val="00116B79"/>
    <w:rsid w:val="0012296E"/>
    <w:rsid w:val="001338BD"/>
    <w:rsid w:val="00133D35"/>
    <w:rsid w:val="0013744D"/>
    <w:rsid w:val="00137FC1"/>
    <w:rsid w:val="00140805"/>
    <w:rsid w:val="00143BCC"/>
    <w:rsid w:val="0014702D"/>
    <w:rsid w:val="0015321F"/>
    <w:rsid w:val="00153AC6"/>
    <w:rsid w:val="00154E09"/>
    <w:rsid w:val="00157B7F"/>
    <w:rsid w:val="001602C4"/>
    <w:rsid w:val="00166299"/>
    <w:rsid w:val="0016750F"/>
    <w:rsid w:val="00173E45"/>
    <w:rsid w:val="001744E8"/>
    <w:rsid w:val="00175D3C"/>
    <w:rsid w:val="00177AE7"/>
    <w:rsid w:val="00180A9E"/>
    <w:rsid w:val="00182158"/>
    <w:rsid w:val="00182BDD"/>
    <w:rsid w:val="00182FD7"/>
    <w:rsid w:val="00190FFA"/>
    <w:rsid w:val="001932A6"/>
    <w:rsid w:val="0019524C"/>
    <w:rsid w:val="00195841"/>
    <w:rsid w:val="001A4A8F"/>
    <w:rsid w:val="001B0664"/>
    <w:rsid w:val="001C04AD"/>
    <w:rsid w:val="001C13FC"/>
    <w:rsid w:val="001C178A"/>
    <w:rsid w:val="001C3E66"/>
    <w:rsid w:val="001D073F"/>
    <w:rsid w:val="001D2E76"/>
    <w:rsid w:val="001D617C"/>
    <w:rsid w:val="001D6290"/>
    <w:rsid w:val="001E1243"/>
    <w:rsid w:val="001E6158"/>
    <w:rsid w:val="001E77A2"/>
    <w:rsid w:val="001F00EF"/>
    <w:rsid w:val="001F13EC"/>
    <w:rsid w:val="001F3111"/>
    <w:rsid w:val="001F6A9A"/>
    <w:rsid w:val="001F6E15"/>
    <w:rsid w:val="002007EB"/>
    <w:rsid w:val="00201AD0"/>
    <w:rsid w:val="00205248"/>
    <w:rsid w:val="0020524F"/>
    <w:rsid w:val="0020687C"/>
    <w:rsid w:val="00207B1A"/>
    <w:rsid w:val="0021405D"/>
    <w:rsid w:val="00216762"/>
    <w:rsid w:val="00217714"/>
    <w:rsid w:val="002277D1"/>
    <w:rsid w:val="00227A46"/>
    <w:rsid w:val="002317E2"/>
    <w:rsid w:val="00237246"/>
    <w:rsid w:val="00245799"/>
    <w:rsid w:val="00252100"/>
    <w:rsid w:val="002575CD"/>
    <w:rsid w:val="00263F52"/>
    <w:rsid w:val="00264C6B"/>
    <w:rsid w:val="002658F6"/>
    <w:rsid w:val="0026751E"/>
    <w:rsid w:val="00273D6A"/>
    <w:rsid w:val="002740B2"/>
    <w:rsid w:val="00277951"/>
    <w:rsid w:val="00277A6E"/>
    <w:rsid w:val="0028096A"/>
    <w:rsid w:val="00284872"/>
    <w:rsid w:val="002861A3"/>
    <w:rsid w:val="002903AE"/>
    <w:rsid w:val="00294F18"/>
    <w:rsid w:val="002A2419"/>
    <w:rsid w:val="002B344D"/>
    <w:rsid w:val="002B3DD1"/>
    <w:rsid w:val="002B4F59"/>
    <w:rsid w:val="002B65D8"/>
    <w:rsid w:val="002C5F40"/>
    <w:rsid w:val="002C60C6"/>
    <w:rsid w:val="002C6806"/>
    <w:rsid w:val="002C6D22"/>
    <w:rsid w:val="002D338B"/>
    <w:rsid w:val="002E00F6"/>
    <w:rsid w:val="002E1781"/>
    <w:rsid w:val="002E1B09"/>
    <w:rsid w:val="002E1F32"/>
    <w:rsid w:val="002E27C0"/>
    <w:rsid w:val="002E51FC"/>
    <w:rsid w:val="002F18C4"/>
    <w:rsid w:val="002F304D"/>
    <w:rsid w:val="002F4C75"/>
    <w:rsid w:val="002F52B8"/>
    <w:rsid w:val="0030186D"/>
    <w:rsid w:val="00306F4A"/>
    <w:rsid w:val="00310860"/>
    <w:rsid w:val="00311DE2"/>
    <w:rsid w:val="00314E07"/>
    <w:rsid w:val="00315F7D"/>
    <w:rsid w:val="00330B47"/>
    <w:rsid w:val="0033308F"/>
    <w:rsid w:val="003502B0"/>
    <w:rsid w:val="00355C2B"/>
    <w:rsid w:val="00356497"/>
    <w:rsid w:val="00362770"/>
    <w:rsid w:val="00363077"/>
    <w:rsid w:val="00365776"/>
    <w:rsid w:val="0037728B"/>
    <w:rsid w:val="00380088"/>
    <w:rsid w:val="0038028B"/>
    <w:rsid w:val="00381696"/>
    <w:rsid w:val="003816F3"/>
    <w:rsid w:val="00395CE2"/>
    <w:rsid w:val="003967F5"/>
    <w:rsid w:val="003A0F33"/>
    <w:rsid w:val="003A35F1"/>
    <w:rsid w:val="003A3658"/>
    <w:rsid w:val="003B4E31"/>
    <w:rsid w:val="003B7274"/>
    <w:rsid w:val="003C7AA6"/>
    <w:rsid w:val="003D1A32"/>
    <w:rsid w:val="003D5953"/>
    <w:rsid w:val="003D7FD3"/>
    <w:rsid w:val="003E20F4"/>
    <w:rsid w:val="003E69D5"/>
    <w:rsid w:val="003E7F5E"/>
    <w:rsid w:val="003E7FE7"/>
    <w:rsid w:val="003F1694"/>
    <w:rsid w:val="003F1F68"/>
    <w:rsid w:val="003F650F"/>
    <w:rsid w:val="0040150E"/>
    <w:rsid w:val="0040180B"/>
    <w:rsid w:val="00407585"/>
    <w:rsid w:val="0041101B"/>
    <w:rsid w:val="0041397F"/>
    <w:rsid w:val="00414124"/>
    <w:rsid w:val="00417F47"/>
    <w:rsid w:val="00422927"/>
    <w:rsid w:val="004245BF"/>
    <w:rsid w:val="00430A95"/>
    <w:rsid w:val="00435232"/>
    <w:rsid w:val="00437494"/>
    <w:rsid w:val="00437973"/>
    <w:rsid w:val="004400F7"/>
    <w:rsid w:val="00441EDD"/>
    <w:rsid w:val="00446B02"/>
    <w:rsid w:val="00450602"/>
    <w:rsid w:val="0045173C"/>
    <w:rsid w:val="00451909"/>
    <w:rsid w:val="0045762F"/>
    <w:rsid w:val="00457961"/>
    <w:rsid w:val="004601AB"/>
    <w:rsid w:val="004635E4"/>
    <w:rsid w:val="00464221"/>
    <w:rsid w:val="00466513"/>
    <w:rsid w:val="00467D80"/>
    <w:rsid w:val="00474B78"/>
    <w:rsid w:val="0047601A"/>
    <w:rsid w:val="00480A1B"/>
    <w:rsid w:val="00481828"/>
    <w:rsid w:val="00491A7A"/>
    <w:rsid w:val="004927FF"/>
    <w:rsid w:val="00492F54"/>
    <w:rsid w:val="00495933"/>
    <w:rsid w:val="00496494"/>
    <w:rsid w:val="00496BBE"/>
    <w:rsid w:val="004A5E57"/>
    <w:rsid w:val="004A79CD"/>
    <w:rsid w:val="004B00B2"/>
    <w:rsid w:val="004B091B"/>
    <w:rsid w:val="004B0EA6"/>
    <w:rsid w:val="004B5745"/>
    <w:rsid w:val="004C2AB8"/>
    <w:rsid w:val="004C66DF"/>
    <w:rsid w:val="004D33E6"/>
    <w:rsid w:val="004D34C2"/>
    <w:rsid w:val="004D64FF"/>
    <w:rsid w:val="004D7462"/>
    <w:rsid w:val="004E0DEF"/>
    <w:rsid w:val="004E20C5"/>
    <w:rsid w:val="004E55C3"/>
    <w:rsid w:val="004F3C13"/>
    <w:rsid w:val="004F5554"/>
    <w:rsid w:val="004F6E0F"/>
    <w:rsid w:val="005010F0"/>
    <w:rsid w:val="005040CC"/>
    <w:rsid w:val="00504421"/>
    <w:rsid w:val="0050677B"/>
    <w:rsid w:val="0051148B"/>
    <w:rsid w:val="00516DB6"/>
    <w:rsid w:val="00525F14"/>
    <w:rsid w:val="005340AB"/>
    <w:rsid w:val="00541384"/>
    <w:rsid w:val="00541A8D"/>
    <w:rsid w:val="00541C7E"/>
    <w:rsid w:val="005426A9"/>
    <w:rsid w:val="0054361A"/>
    <w:rsid w:val="00557673"/>
    <w:rsid w:val="00557DE8"/>
    <w:rsid w:val="005661AF"/>
    <w:rsid w:val="0057065D"/>
    <w:rsid w:val="00570B5A"/>
    <w:rsid w:val="0057722A"/>
    <w:rsid w:val="005812FA"/>
    <w:rsid w:val="005813F9"/>
    <w:rsid w:val="005823D9"/>
    <w:rsid w:val="00584731"/>
    <w:rsid w:val="00584B09"/>
    <w:rsid w:val="005977D9"/>
    <w:rsid w:val="005A7939"/>
    <w:rsid w:val="005B13EF"/>
    <w:rsid w:val="005B5C65"/>
    <w:rsid w:val="005B645F"/>
    <w:rsid w:val="005C0AAC"/>
    <w:rsid w:val="005C2251"/>
    <w:rsid w:val="005D2884"/>
    <w:rsid w:val="005D553F"/>
    <w:rsid w:val="005E075A"/>
    <w:rsid w:val="005E13B1"/>
    <w:rsid w:val="005F4C3D"/>
    <w:rsid w:val="005F4F48"/>
    <w:rsid w:val="005F707E"/>
    <w:rsid w:val="005F7B3C"/>
    <w:rsid w:val="00600C4D"/>
    <w:rsid w:val="00600FD1"/>
    <w:rsid w:val="006048B9"/>
    <w:rsid w:val="006128E4"/>
    <w:rsid w:val="00615ECC"/>
    <w:rsid w:val="00617579"/>
    <w:rsid w:val="00617F08"/>
    <w:rsid w:val="00620EA0"/>
    <w:rsid w:val="00627284"/>
    <w:rsid w:val="00630166"/>
    <w:rsid w:val="00631170"/>
    <w:rsid w:val="00633553"/>
    <w:rsid w:val="006348EB"/>
    <w:rsid w:val="00635949"/>
    <w:rsid w:val="00636CD9"/>
    <w:rsid w:val="0063718E"/>
    <w:rsid w:val="00637950"/>
    <w:rsid w:val="006409D2"/>
    <w:rsid w:val="0064255F"/>
    <w:rsid w:val="00643F97"/>
    <w:rsid w:val="006469BB"/>
    <w:rsid w:val="006536A4"/>
    <w:rsid w:val="006545D6"/>
    <w:rsid w:val="00672207"/>
    <w:rsid w:val="006730D3"/>
    <w:rsid w:val="00673436"/>
    <w:rsid w:val="00682177"/>
    <w:rsid w:val="00682508"/>
    <w:rsid w:val="00682F02"/>
    <w:rsid w:val="006835CA"/>
    <w:rsid w:val="00684EE5"/>
    <w:rsid w:val="006871A1"/>
    <w:rsid w:val="0069677C"/>
    <w:rsid w:val="00697E02"/>
    <w:rsid w:val="006A5870"/>
    <w:rsid w:val="006B1B90"/>
    <w:rsid w:val="006C33D6"/>
    <w:rsid w:val="006C4036"/>
    <w:rsid w:val="006C54B3"/>
    <w:rsid w:val="006C606C"/>
    <w:rsid w:val="006C6C07"/>
    <w:rsid w:val="006C714C"/>
    <w:rsid w:val="006D481E"/>
    <w:rsid w:val="006D55DD"/>
    <w:rsid w:val="006D7198"/>
    <w:rsid w:val="006D7782"/>
    <w:rsid w:val="006D7C86"/>
    <w:rsid w:val="006E32BF"/>
    <w:rsid w:val="006E3C75"/>
    <w:rsid w:val="006E6BA8"/>
    <w:rsid w:val="006E7488"/>
    <w:rsid w:val="006E7C9A"/>
    <w:rsid w:val="006F16F2"/>
    <w:rsid w:val="006F2887"/>
    <w:rsid w:val="006F3DFF"/>
    <w:rsid w:val="00710B7A"/>
    <w:rsid w:val="00712AD8"/>
    <w:rsid w:val="007141B6"/>
    <w:rsid w:val="00721267"/>
    <w:rsid w:val="0072234D"/>
    <w:rsid w:val="00725E05"/>
    <w:rsid w:val="00732789"/>
    <w:rsid w:val="007414F8"/>
    <w:rsid w:val="007438F7"/>
    <w:rsid w:val="007446BB"/>
    <w:rsid w:val="00747D32"/>
    <w:rsid w:val="00752091"/>
    <w:rsid w:val="00755F5F"/>
    <w:rsid w:val="00757637"/>
    <w:rsid w:val="0076024F"/>
    <w:rsid w:val="0076478D"/>
    <w:rsid w:val="00764849"/>
    <w:rsid w:val="007701F6"/>
    <w:rsid w:val="00772500"/>
    <w:rsid w:val="007725EE"/>
    <w:rsid w:val="00773482"/>
    <w:rsid w:val="007740DD"/>
    <w:rsid w:val="00774EC3"/>
    <w:rsid w:val="00780ACE"/>
    <w:rsid w:val="0078149A"/>
    <w:rsid w:val="0078320D"/>
    <w:rsid w:val="007849BF"/>
    <w:rsid w:val="00787275"/>
    <w:rsid w:val="00787AC6"/>
    <w:rsid w:val="00792FBE"/>
    <w:rsid w:val="00793D83"/>
    <w:rsid w:val="007A1079"/>
    <w:rsid w:val="007A7164"/>
    <w:rsid w:val="007B3AC8"/>
    <w:rsid w:val="007B3F67"/>
    <w:rsid w:val="007C0513"/>
    <w:rsid w:val="007C05BA"/>
    <w:rsid w:val="007C22C1"/>
    <w:rsid w:val="007C6A2F"/>
    <w:rsid w:val="007D06C4"/>
    <w:rsid w:val="007D0C73"/>
    <w:rsid w:val="007D434C"/>
    <w:rsid w:val="007E7F76"/>
    <w:rsid w:val="007F0B48"/>
    <w:rsid w:val="007F129D"/>
    <w:rsid w:val="007F1630"/>
    <w:rsid w:val="007F1D47"/>
    <w:rsid w:val="007F21D9"/>
    <w:rsid w:val="007F378A"/>
    <w:rsid w:val="007F436B"/>
    <w:rsid w:val="007F5D6E"/>
    <w:rsid w:val="007F7546"/>
    <w:rsid w:val="00804645"/>
    <w:rsid w:val="0080624A"/>
    <w:rsid w:val="00816DD9"/>
    <w:rsid w:val="00816E56"/>
    <w:rsid w:val="00817744"/>
    <w:rsid w:val="00817ED8"/>
    <w:rsid w:val="00820CC8"/>
    <w:rsid w:val="00821EF6"/>
    <w:rsid w:val="00827A09"/>
    <w:rsid w:val="008329FA"/>
    <w:rsid w:val="00834EA5"/>
    <w:rsid w:val="008402D2"/>
    <w:rsid w:val="00843E24"/>
    <w:rsid w:val="00844D58"/>
    <w:rsid w:val="008476C1"/>
    <w:rsid w:val="00850ADD"/>
    <w:rsid w:val="0085468A"/>
    <w:rsid w:val="00856FAE"/>
    <w:rsid w:val="00860DC7"/>
    <w:rsid w:val="0086107C"/>
    <w:rsid w:val="008635BE"/>
    <w:rsid w:val="00863E73"/>
    <w:rsid w:val="00865801"/>
    <w:rsid w:val="00873019"/>
    <w:rsid w:val="008770EC"/>
    <w:rsid w:val="00877B4B"/>
    <w:rsid w:val="00885249"/>
    <w:rsid w:val="00885B7B"/>
    <w:rsid w:val="00885FA2"/>
    <w:rsid w:val="00890846"/>
    <w:rsid w:val="0089086D"/>
    <w:rsid w:val="00891F48"/>
    <w:rsid w:val="00893B6E"/>
    <w:rsid w:val="008B19E1"/>
    <w:rsid w:val="008B1A24"/>
    <w:rsid w:val="008B2648"/>
    <w:rsid w:val="008C0495"/>
    <w:rsid w:val="008C2EAE"/>
    <w:rsid w:val="008C43DD"/>
    <w:rsid w:val="008C5925"/>
    <w:rsid w:val="008C64F9"/>
    <w:rsid w:val="008C7A7D"/>
    <w:rsid w:val="008D0344"/>
    <w:rsid w:val="008D2B02"/>
    <w:rsid w:val="008D77DA"/>
    <w:rsid w:val="008E00AE"/>
    <w:rsid w:val="008E2422"/>
    <w:rsid w:val="008E657D"/>
    <w:rsid w:val="008E7BC0"/>
    <w:rsid w:val="008F061E"/>
    <w:rsid w:val="008F12DA"/>
    <w:rsid w:val="00900599"/>
    <w:rsid w:val="00903BF5"/>
    <w:rsid w:val="00904A01"/>
    <w:rsid w:val="00907AE7"/>
    <w:rsid w:val="00917758"/>
    <w:rsid w:val="00920338"/>
    <w:rsid w:val="00922927"/>
    <w:rsid w:val="0092429F"/>
    <w:rsid w:val="00924AB6"/>
    <w:rsid w:val="00926FDE"/>
    <w:rsid w:val="009304E2"/>
    <w:rsid w:val="009307C7"/>
    <w:rsid w:val="00933870"/>
    <w:rsid w:val="00941DF5"/>
    <w:rsid w:val="00942017"/>
    <w:rsid w:val="00942991"/>
    <w:rsid w:val="00942B52"/>
    <w:rsid w:val="009447FD"/>
    <w:rsid w:val="00944F27"/>
    <w:rsid w:val="009516BF"/>
    <w:rsid w:val="00963148"/>
    <w:rsid w:val="009667AD"/>
    <w:rsid w:val="00972B9D"/>
    <w:rsid w:val="0097643B"/>
    <w:rsid w:val="00976E84"/>
    <w:rsid w:val="009806E1"/>
    <w:rsid w:val="00980C62"/>
    <w:rsid w:val="00984A52"/>
    <w:rsid w:val="00995CAE"/>
    <w:rsid w:val="009A7367"/>
    <w:rsid w:val="009B5517"/>
    <w:rsid w:val="009B7324"/>
    <w:rsid w:val="009B7682"/>
    <w:rsid w:val="009C0442"/>
    <w:rsid w:val="009C07E5"/>
    <w:rsid w:val="009C4210"/>
    <w:rsid w:val="009C6A6E"/>
    <w:rsid w:val="009D2A05"/>
    <w:rsid w:val="009D556D"/>
    <w:rsid w:val="009D6724"/>
    <w:rsid w:val="009D6EE2"/>
    <w:rsid w:val="009E0AD4"/>
    <w:rsid w:val="009E289A"/>
    <w:rsid w:val="009E7FD9"/>
    <w:rsid w:val="009F09F7"/>
    <w:rsid w:val="00A00053"/>
    <w:rsid w:val="00A00A79"/>
    <w:rsid w:val="00A04E46"/>
    <w:rsid w:val="00A07A92"/>
    <w:rsid w:val="00A10692"/>
    <w:rsid w:val="00A12DF8"/>
    <w:rsid w:val="00A14A16"/>
    <w:rsid w:val="00A14D41"/>
    <w:rsid w:val="00A156EC"/>
    <w:rsid w:val="00A241DC"/>
    <w:rsid w:val="00A247E3"/>
    <w:rsid w:val="00A2521D"/>
    <w:rsid w:val="00A2639A"/>
    <w:rsid w:val="00A2698A"/>
    <w:rsid w:val="00A31A25"/>
    <w:rsid w:val="00A34286"/>
    <w:rsid w:val="00A34EE6"/>
    <w:rsid w:val="00A523EA"/>
    <w:rsid w:val="00A5308B"/>
    <w:rsid w:val="00A53332"/>
    <w:rsid w:val="00A55ABC"/>
    <w:rsid w:val="00A611E8"/>
    <w:rsid w:val="00A63DFF"/>
    <w:rsid w:val="00A72555"/>
    <w:rsid w:val="00A7545D"/>
    <w:rsid w:val="00A805AC"/>
    <w:rsid w:val="00A80BA1"/>
    <w:rsid w:val="00A85FEE"/>
    <w:rsid w:val="00A870F8"/>
    <w:rsid w:val="00A927F3"/>
    <w:rsid w:val="00A93418"/>
    <w:rsid w:val="00A94C78"/>
    <w:rsid w:val="00A965DE"/>
    <w:rsid w:val="00A9716C"/>
    <w:rsid w:val="00AA16D1"/>
    <w:rsid w:val="00AA3D5F"/>
    <w:rsid w:val="00AB7DD8"/>
    <w:rsid w:val="00AB7FDC"/>
    <w:rsid w:val="00AC35AC"/>
    <w:rsid w:val="00AC5A3A"/>
    <w:rsid w:val="00AD3603"/>
    <w:rsid w:val="00AD3EDD"/>
    <w:rsid w:val="00AD76BD"/>
    <w:rsid w:val="00AF3995"/>
    <w:rsid w:val="00AF4A13"/>
    <w:rsid w:val="00B002AF"/>
    <w:rsid w:val="00B06329"/>
    <w:rsid w:val="00B112A9"/>
    <w:rsid w:val="00B233FA"/>
    <w:rsid w:val="00B253C6"/>
    <w:rsid w:val="00B31800"/>
    <w:rsid w:val="00B33617"/>
    <w:rsid w:val="00B372CB"/>
    <w:rsid w:val="00B428F5"/>
    <w:rsid w:val="00B42F0F"/>
    <w:rsid w:val="00B43965"/>
    <w:rsid w:val="00B54658"/>
    <w:rsid w:val="00B56C5E"/>
    <w:rsid w:val="00B56E81"/>
    <w:rsid w:val="00B62107"/>
    <w:rsid w:val="00B67193"/>
    <w:rsid w:val="00B71E07"/>
    <w:rsid w:val="00B7258D"/>
    <w:rsid w:val="00B74258"/>
    <w:rsid w:val="00B7615D"/>
    <w:rsid w:val="00B7622C"/>
    <w:rsid w:val="00B77A78"/>
    <w:rsid w:val="00B83A21"/>
    <w:rsid w:val="00B84ED7"/>
    <w:rsid w:val="00B85DEF"/>
    <w:rsid w:val="00B86F92"/>
    <w:rsid w:val="00BA0249"/>
    <w:rsid w:val="00BB50DA"/>
    <w:rsid w:val="00BB626C"/>
    <w:rsid w:val="00BB6F7C"/>
    <w:rsid w:val="00BC293E"/>
    <w:rsid w:val="00BC7B2B"/>
    <w:rsid w:val="00BD09DE"/>
    <w:rsid w:val="00BD24E2"/>
    <w:rsid w:val="00BD2E1D"/>
    <w:rsid w:val="00BD3647"/>
    <w:rsid w:val="00BD3A88"/>
    <w:rsid w:val="00BD4C8A"/>
    <w:rsid w:val="00BD54EE"/>
    <w:rsid w:val="00BD6A31"/>
    <w:rsid w:val="00BD6A75"/>
    <w:rsid w:val="00BD6F92"/>
    <w:rsid w:val="00BD7E25"/>
    <w:rsid w:val="00BE3064"/>
    <w:rsid w:val="00BE66E3"/>
    <w:rsid w:val="00BE7E48"/>
    <w:rsid w:val="00BF1B8C"/>
    <w:rsid w:val="00BF2EAE"/>
    <w:rsid w:val="00BF3CB2"/>
    <w:rsid w:val="00BF7451"/>
    <w:rsid w:val="00C002E8"/>
    <w:rsid w:val="00C016C0"/>
    <w:rsid w:val="00C03A74"/>
    <w:rsid w:val="00C04BDD"/>
    <w:rsid w:val="00C066E1"/>
    <w:rsid w:val="00C12EFB"/>
    <w:rsid w:val="00C155C0"/>
    <w:rsid w:val="00C15989"/>
    <w:rsid w:val="00C17C39"/>
    <w:rsid w:val="00C21D23"/>
    <w:rsid w:val="00C24704"/>
    <w:rsid w:val="00C278AD"/>
    <w:rsid w:val="00C27CB7"/>
    <w:rsid w:val="00C32FCB"/>
    <w:rsid w:val="00C35BCC"/>
    <w:rsid w:val="00C35CBE"/>
    <w:rsid w:val="00C45A8A"/>
    <w:rsid w:val="00C55C24"/>
    <w:rsid w:val="00C62A0F"/>
    <w:rsid w:val="00C63976"/>
    <w:rsid w:val="00C648FD"/>
    <w:rsid w:val="00C67FE9"/>
    <w:rsid w:val="00C731E2"/>
    <w:rsid w:val="00C73FE8"/>
    <w:rsid w:val="00C80CE8"/>
    <w:rsid w:val="00C819BA"/>
    <w:rsid w:val="00C81F5B"/>
    <w:rsid w:val="00C83AFA"/>
    <w:rsid w:val="00C84EE9"/>
    <w:rsid w:val="00C85D1D"/>
    <w:rsid w:val="00C87E8A"/>
    <w:rsid w:val="00C95E5A"/>
    <w:rsid w:val="00CA07BE"/>
    <w:rsid w:val="00CA0BF1"/>
    <w:rsid w:val="00CA1CA8"/>
    <w:rsid w:val="00CA5A22"/>
    <w:rsid w:val="00CB3BE8"/>
    <w:rsid w:val="00CC13CC"/>
    <w:rsid w:val="00CC2349"/>
    <w:rsid w:val="00CC43BC"/>
    <w:rsid w:val="00CD2E9E"/>
    <w:rsid w:val="00CD38F1"/>
    <w:rsid w:val="00CD53EF"/>
    <w:rsid w:val="00CE1AD7"/>
    <w:rsid w:val="00CE1B07"/>
    <w:rsid w:val="00CE49C1"/>
    <w:rsid w:val="00CE5294"/>
    <w:rsid w:val="00CF1D69"/>
    <w:rsid w:val="00CF26DD"/>
    <w:rsid w:val="00CF453F"/>
    <w:rsid w:val="00CF4624"/>
    <w:rsid w:val="00D00988"/>
    <w:rsid w:val="00D01D8C"/>
    <w:rsid w:val="00D02A12"/>
    <w:rsid w:val="00D05E98"/>
    <w:rsid w:val="00D076A2"/>
    <w:rsid w:val="00D10B9C"/>
    <w:rsid w:val="00D12054"/>
    <w:rsid w:val="00D14698"/>
    <w:rsid w:val="00D146D1"/>
    <w:rsid w:val="00D171AA"/>
    <w:rsid w:val="00D2617A"/>
    <w:rsid w:val="00D33BE5"/>
    <w:rsid w:val="00D35585"/>
    <w:rsid w:val="00D57165"/>
    <w:rsid w:val="00D62002"/>
    <w:rsid w:val="00D636F2"/>
    <w:rsid w:val="00D64E3A"/>
    <w:rsid w:val="00D705C9"/>
    <w:rsid w:val="00D71037"/>
    <w:rsid w:val="00D737D1"/>
    <w:rsid w:val="00D753BD"/>
    <w:rsid w:val="00D764BB"/>
    <w:rsid w:val="00D776C7"/>
    <w:rsid w:val="00D8117B"/>
    <w:rsid w:val="00D8358A"/>
    <w:rsid w:val="00D842AC"/>
    <w:rsid w:val="00D86B31"/>
    <w:rsid w:val="00D870C2"/>
    <w:rsid w:val="00D930CA"/>
    <w:rsid w:val="00D935EC"/>
    <w:rsid w:val="00D94F0A"/>
    <w:rsid w:val="00DA2452"/>
    <w:rsid w:val="00DA2E20"/>
    <w:rsid w:val="00DA33F6"/>
    <w:rsid w:val="00DA7EE1"/>
    <w:rsid w:val="00DB01E4"/>
    <w:rsid w:val="00DB3D17"/>
    <w:rsid w:val="00DB4356"/>
    <w:rsid w:val="00DC108E"/>
    <w:rsid w:val="00DC2D60"/>
    <w:rsid w:val="00DC2D86"/>
    <w:rsid w:val="00DC32A0"/>
    <w:rsid w:val="00DC3570"/>
    <w:rsid w:val="00DC6734"/>
    <w:rsid w:val="00DD2664"/>
    <w:rsid w:val="00DD26D8"/>
    <w:rsid w:val="00DD2F84"/>
    <w:rsid w:val="00DD34AE"/>
    <w:rsid w:val="00DE0AE0"/>
    <w:rsid w:val="00DE0ED2"/>
    <w:rsid w:val="00DE1460"/>
    <w:rsid w:val="00DE349C"/>
    <w:rsid w:val="00DE4B60"/>
    <w:rsid w:val="00DF103B"/>
    <w:rsid w:val="00DF78CA"/>
    <w:rsid w:val="00E04A60"/>
    <w:rsid w:val="00E0546A"/>
    <w:rsid w:val="00E11F2A"/>
    <w:rsid w:val="00E16308"/>
    <w:rsid w:val="00E27D25"/>
    <w:rsid w:val="00E3394C"/>
    <w:rsid w:val="00E33A1E"/>
    <w:rsid w:val="00E33B04"/>
    <w:rsid w:val="00E358A0"/>
    <w:rsid w:val="00E460DB"/>
    <w:rsid w:val="00E520DE"/>
    <w:rsid w:val="00E5537F"/>
    <w:rsid w:val="00E62305"/>
    <w:rsid w:val="00E70208"/>
    <w:rsid w:val="00E7702C"/>
    <w:rsid w:val="00E77FED"/>
    <w:rsid w:val="00E82963"/>
    <w:rsid w:val="00E83281"/>
    <w:rsid w:val="00E846FC"/>
    <w:rsid w:val="00E877E3"/>
    <w:rsid w:val="00E9101A"/>
    <w:rsid w:val="00E9607B"/>
    <w:rsid w:val="00EA1E9B"/>
    <w:rsid w:val="00EA2F8A"/>
    <w:rsid w:val="00EA3069"/>
    <w:rsid w:val="00EA7181"/>
    <w:rsid w:val="00EA7CC7"/>
    <w:rsid w:val="00EB0B52"/>
    <w:rsid w:val="00EB157F"/>
    <w:rsid w:val="00EB182E"/>
    <w:rsid w:val="00EB515E"/>
    <w:rsid w:val="00EC3897"/>
    <w:rsid w:val="00EC404B"/>
    <w:rsid w:val="00EC69DF"/>
    <w:rsid w:val="00ED0BE5"/>
    <w:rsid w:val="00ED1E68"/>
    <w:rsid w:val="00ED2D12"/>
    <w:rsid w:val="00ED453A"/>
    <w:rsid w:val="00ED676B"/>
    <w:rsid w:val="00ED729A"/>
    <w:rsid w:val="00EE004C"/>
    <w:rsid w:val="00EE36F1"/>
    <w:rsid w:val="00EE5B5D"/>
    <w:rsid w:val="00EE5FAD"/>
    <w:rsid w:val="00F10F35"/>
    <w:rsid w:val="00F117BD"/>
    <w:rsid w:val="00F13A2A"/>
    <w:rsid w:val="00F13DDC"/>
    <w:rsid w:val="00F16895"/>
    <w:rsid w:val="00F20E41"/>
    <w:rsid w:val="00F221DC"/>
    <w:rsid w:val="00F262A6"/>
    <w:rsid w:val="00F32C70"/>
    <w:rsid w:val="00F32F3C"/>
    <w:rsid w:val="00F33020"/>
    <w:rsid w:val="00F33DE0"/>
    <w:rsid w:val="00F34321"/>
    <w:rsid w:val="00F34F67"/>
    <w:rsid w:val="00F36A52"/>
    <w:rsid w:val="00F41576"/>
    <w:rsid w:val="00F533C8"/>
    <w:rsid w:val="00F537AB"/>
    <w:rsid w:val="00F5406B"/>
    <w:rsid w:val="00F541C0"/>
    <w:rsid w:val="00F577FA"/>
    <w:rsid w:val="00F57D91"/>
    <w:rsid w:val="00F60421"/>
    <w:rsid w:val="00F631A3"/>
    <w:rsid w:val="00F6361D"/>
    <w:rsid w:val="00F63B52"/>
    <w:rsid w:val="00F6401D"/>
    <w:rsid w:val="00F64312"/>
    <w:rsid w:val="00F65AC6"/>
    <w:rsid w:val="00F70EA4"/>
    <w:rsid w:val="00F70F7C"/>
    <w:rsid w:val="00F736FD"/>
    <w:rsid w:val="00F76525"/>
    <w:rsid w:val="00F83890"/>
    <w:rsid w:val="00F84541"/>
    <w:rsid w:val="00F8534B"/>
    <w:rsid w:val="00F94AFA"/>
    <w:rsid w:val="00FA0509"/>
    <w:rsid w:val="00FA6341"/>
    <w:rsid w:val="00FA6710"/>
    <w:rsid w:val="00FA74DC"/>
    <w:rsid w:val="00FA7EBF"/>
    <w:rsid w:val="00FB1FD5"/>
    <w:rsid w:val="00FB2C39"/>
    <w:rsid w:val="00FB2EEF"/>
    <w:rsid w:val="00FB4A3C"/>
    <w:rsid w:val="00FB514E"/>
    <w:rsid w:val="00FB7E6A"/>
    <w:rsid w:val="00FC35B0"/>
    <w:rsid w:val="00FC4D20"/>
    <w:rsid w:val="00FC6B79"/>
    <w:rsid w:val="00FD062D"/>
    <w:rsid w:val="00FD5E99"/>
    <w:rsid w:val="00FE5283"/>
    <w:rsid w:val="00FE5973"/>
    <w:rsid w:val="00FE66F4"/>
    <w:rsid w:val="00FF1E2F"/>
    <w:rsid w:val="00FF359E"/>
    <w:rsid w:val="00FF4404"/>
    <w:rsid w:val="00FF5378"/>
    <w:rsid w:val="00FF53D1"/>
    <w:rsid w:val="00FF7F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6546C"/>
  <w15:docId w15:val="{80180635-B02B-40D5-BE9B-9722AE38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5801"/>
    <w:pPr>
      <w:keepNext/>
      <w:keepLines/>
      <w:spacing w:before="480" w:after="0" w:line="276"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semiHidden/>
    <w:unhideWhenUsed/>
    <w:qFormat/>
    <w:rsid w:val="008658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58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B64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645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3069"/>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865801"/>
    <w:rPr>
      <w:rFonts w:ascii="Cambria" w:eastAsia="Times New Roman" w:hAnsi="Cambria" w:cs="Times New Roman"/>
      <w:b/>
      <w:bCs/>
      <w:color w:val="365F91"/>
      <w:sz w:val="28"/>
      <w:szCs w:val="28"/>
      <w:lang w:val="en-US"/>
    </w:rPr>
  </w:style>
  <w:style w:type="table" w:customStyle="1" w:styleId="TableGrid1">
    <w:name w:val="Table Grid1"/>
    <w:basedOn w:val="TableNormal"/>
    <w:next w:val="TableGrid"/>
    <w:uiPriority w:val="59"/>
    <w:rsid w:val="0086580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658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65801"/>
    <w:rPr>
      <w:rFonts w:asciiTheme="majorHAnsi" w:eastAsiaTheme="majorEastAsia" w:hAnsiTheme="majorHAnsi" w:cstheme="majorBidi"/>
      <w:color w:val="1F4D78" w:themeColor="accent1" w:themeShade="7F"/>
      <w:sz w:val="24"/>
      <w:szCs w:val="24"/>
    </w:rPr>
  </w:style>
  <w:style w:type="paragraph" w:styleId="ListParagraph">
    <w:name w:val="List Paragraph"/>
    <w:aliases w:val="Bullets,Tools text,Resume Title,Ha,List Paragraph_Table bullets"/>
    <w:basedOn w:val="Normal"/>
    <w:link w:val="ListParagraphChar"/>
    <w:uiPriority w:val="34"/>
    <w:qFormat/>
    <w:rsid w:val="00865801"/>
    <w:pPr>
      <w:spacing w:after="0" w:line="240" w:lineRule="auto"/>
      <w:ind w:left="720"/>
    </w:pPr>
    <w:rPr>
      <w:rFonts w:ascii="Calibri" w:eastAsia="Calibri" w:hAnsi="Calibri" w:cs="Times New Roman"/>
      <w:lang w:val="en-US"/>
    </w:rPr>
  </w:style>
  <w:style w:type="character" w:customStyle="1" w:styleId="ListParagraphChar">
    <w:name w:val="List Paragraph Char"/>
    <w:aliases w:val="Bullets Char,Tools text Char,Resume Title Char,Ha Char,List Paragraph_Table bullets Char"/>
    <w:link w:val="ListParagraph"/>
    <w:uiPriority w:val="34"/>
    <w:rsid w:val="00865801"/>
    <w:rPr>
      <w:rFonts w:ascii="Calibri" w:eastAsia="Calibri" w:hAnsi="Calibri" w:cs="Times New Roman"/>
      <w:lang w:val="en-US"/>
    </w:rPr>
  </w:style>
  <w:style w:type="paragraph" w:styleId="Header">
    <w:name w:val="header"/>
    <w:basedOn w:val="Normal"/>
    <w:link w:val="HeaderChar"/>
    <w:uiPriority w:val="99"/>
    <w:unhideWhenUsed/>
    <w:rsid w:val="00F330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3020"/>
  </w:style>
  <w:style w:type="paragraph" w:styleId="Footer">
    <w:name w:val="footer"/>
    <w:basedOn w:val="Normal"/>
    <w:link w:val="FooterChar"/>
    <w:uiPriority w:val="99"/>
    <w:unhideWhenUsed/>
    <w:rsid w:val="00F330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3020"/>
  </w:style>
  <w:style w:type="paragraph" w:styleId="BalloonText">
    <w:name w:val="Balloon Text"/>
    <w:basedOn w:val="Normal"/>
    <w:link w:val="BalloonTextChar"/>
    <w:uiPriority w:val="99"/>
    <w:semiHidden/>
    <w:unhideWhenUsed/>
    <w:rsid w:val="00263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F52"/>
    <w:rPr>
      <w:rFonts w:ascii="Segoe UI" w:hAnsi="Segoe UI" w:cs="Segoe UI"/>
      <w:sz w:val="18"/>
      <w:szCs w:val="18"/>
    </w:rPr>
  </w:style>
  <w:style w:type="character" w:customStyle="1" w:styleId="systrantokenword">
    <w:name w:val="systran_token_word"/>
    <w:basedOn w:val="DefaultParagraphFont"/>
    <w:rsid w:val="003E20F4"/>
  </w:style>
  <w:style w:type="character" w:customStyle="1" w:styleId="systrantokenpunctuation">
    <w:name w:val="systran_token_punctuation"/>
    <w:basedOn w:val="DefaultParagraphFont"/>
    <w:rsid w:val="003E20F4"/>
  </w:style>
  <w:style w:type="character" w:styleId="SubtleEmphasis">
    <w:name w:val="Subtle Emphasis"/>
    <w:basedOn w:val="DefaultParagraphFont"/>
    <w:uiPriority w:val="19"/>
    <w:qFormat/>
    <w:rsid w:val="005D2884"/>
    <w:rPr>
      <w:i/>
      <w:iCs/>
      <w:color w:val="404040" w:themeColor="text1" w:themeTint="BF"/>
    </w:rPr>
  </w:style>
  <w:style w:type="character" w:styleId="Hyperlink">
    <w:name w:val="Hyperlink"/>
    <w:basedOn w:val="DefaultParagraphFont"/>
    <w:uiPriority w:val="99"/>
    <w:unhideWhenUsed/>
    <w:rsid w:val="002B344D"/>
    <w:rPr>
      <w:color w:val="0000FF"/>
      <w:u w:val="single"/>
    </w:rPr>
  </w:style>
  <w:style w:type="paragraph" w:customStyle="1" w:styleId="BRA1">
    <w:name w:val="BRA1"/>
    <w:basedOn w:val="Heading1"/>
    <w:qFormat/>
    <w:rsid w:val="003967F5"/>
    <w:rPr>
      <w:rFonts w:ascii="Times New Roman" w:hAnsi="Times New Roman"/>
      <w:color w:val="auto"/>
      <w:sz w:val="36"/>
      <w:szCs w:val="24"/>
    </w:rPr>
  </w:style>
  <w:style w:type="paragraph" w:customStyle="1" w:styleId="BRA2">
    <w:name w:val="BRA2"/>
    <w:basedOn w:val="Heading2"/>
    <w:qFormat/>
    <w:rsid w:val="003967F5"/>
    <w:pPr>
      <w:spacing w:before="200" w:line="276" w:lineRule="auto"/>
    </w:pPr>
    <w:rPr>
      <w:rFonts w:ascii="Times New Roman" w:hAnsi="Times New Roman"/>
      <w:b/>
      <w:color w:val="auto"/>
      <w:sz w:val="32"/>
      <w:szCs w:val="24"/>
    </w:rPr>
  </w:style>
  <w:style w:type="paragraph" w:customStyle="1" w:styleId="BRA3">
    <w:name w:val="BRA3"/>
    <w:basedOn w:val="BRA2"/>
    <w:next w:val="Normal"/>
    <w:qFormat/>
    <w:rsid w:val="003967F5"/>
    <w:rPr>
      <w:sz w:val="28"/>
      <w:lang w:val="en-US"/>
    </w:rPr>
  </w:style>
  <w:style w:type="paragraph" w:customStyle="1" w:styleId="BRA4">
    <w:name w:val="BRA4"/>
    <w:basedOn w:val="Normal"/>
    <w:qFormat/>
    <w:rsid w:val="003967F5"/>
    <w:pPr>
      <w:spacing w:line="360" w:lineRule="auto"/>
    </w:pPr>
    <w:rPr>
      <w:rFonts w:ascii="Times New Roman" w:hAnsi="Times New Roman"/>
      <w:b/>
      <w:i/>
      <w:sz w:val="28"/>
      <w:szCs w:val="24"/>
    </w:rPr>
  </w:style>
  <w:style w:type="paragraph" w:customStyle="1" w:styleId="BRA5">
    <w:name w:val="BRA5"/>
    <w:basedOn w:val="Normal"/>
    <w:qFormat/>
    <w:rsid w:val="003967F5"/>
    <w:pPr>
      <w:spacing w:line="360" w:lineRule="auto"/>
    </w:pPr>
    <w:rPr>
      <w:rFonts w:ascii="Times New Roman" w:hAnsi="Times New Roman"/>
      <w:b/>
      <w:i/>
      <w:color w:val="000000" w:themeColor="text1"/>
      <w:sz w:val="24"/>
    </w:rPr>
  </w:style>
  <w:style w:type="character" w:customStyle="1" w:styleId="Heading4Char">
    <w:name w:val="Heading 4 Char"/>
    <w:basedOn w:val="DefaultParagraphFont"/>
    <w:link w:val="Heading4"/>
    <w:uiPriority w:val="9"/>
    <w:semiHidden/>
    <w:rsid w:val="005B645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645F"/>
    <w:rPr>
      <w:rFonts w:asciiTheme="majorHAnsi" w:eastAsiaTheme="majorEastAsia" w:hAnsiTheme="majorHAnsi" w:cstheme="majorBidi"/>
      <w:color w:val="2E74B5" w:themeColor="accent1" w:themeShade="BF"/>
    </w:rPr>
  </w:style>
  <w:style w:type="paragraph" w:styleId="TOC2">
    <w:name w:val="toc 2"/>
    <w:basedOn w:val="Normal"/>
    <w:next w:val="Normal"/>
    <w:autoRedefine/>
    <w:uiPriority w:val="39"/>
    <w:unhideWhenUsed/>
    <w:rsid w:val="005340AB"/>
    <w:pPr>
      <w:tabs>
        <w:tab w:val="right" w:leader="dot" w:pos="9062"/>
      </w:tabs>
      <w:spacing w:after="100"/>
      <w:ind w:left="220"/>
    </w:pPr>
  </w:style>
  <w:style w:type="paragraph" w:styleId="TOC1">
    <w:name w:val="toc 1"/>
    <w:basedOn w:val="Normal"/>
    <w:next w:val="Normal"/>
    <w:autoRedefine/>
    <w:uiPriority w:val="39"/>
    <w:unhideWhenUsed/>
    <w:rsid w:val="005340AB"/>
    <w:pPr>
      <w:tabs>
        <w:tab w:val="right" w:leader="dot" w:pos="9062"/>
      </w:tabs>
      <w:spacing w:after="100"/>
    </w:pPr>
    <w:rPr>
      <w:rFonts w:ascii="Times New Roman" w:hAnsi="Times New Roman"/>
      <w:sz w:val="24"/>
    </w:rPr>
  </w:style>
  <w:style w:type="paragraph" w:styleId="TOC3">
    <w:name w:val="toc 3"/>
    <w:basedOn w:val="Normal"/>
    <w:next w:val="Normal"/>
    <w:autoRedefine/>
    <w:uiPriority w:val="39"/>
    <w:unhideWhenUsed/>
    <w:rsid w:val="005B645F"/>
    <w:pPr>
      <w:spacing w:after="100"/>
      <w:ind w:left="440"/>
    </w:pPr>
  </w:style>
  <w:style w:type="paragraph" w:styleId="TOC4">
    <w:name w:val="toc 4"/>
    <w:basedOn w:val="Normal"/>
    <w:next w:val="Normal"/>
    <w:autoRedefine/>
    <w:uiPriority w:val="39"/>
    <w:unhideWhenUsed/>
    <w:rsid w:val="005B645F"/>
    <w:pPr>
      <w:spacing w:after="100"/>
      <w:ind w:left="660"/>
    </w:pPr>
  </w:style>
  <w:style w:type="paragraph" w:styleId="TOC5">
    <w:name w:val="toc 5"/>
    <w:basedOn w:val="Normal"/>
    <w:next w:val="Normal"/>
    <w:autoRedefine/>
    <w:uiPriority w:val="39"/>
    <w:unhideWhenUsed/>
    <w:rsid w:val="005B645F"/>
    <w:pPr>
      <w:spacing w:after="100"/>
      <w:ind w:left="880"/>
    </w:pPr>
  </w:style>
  <w:style w:type="paragraph" w:styleId="BodyText">
    <w:name w:val="Body Text"/>
    <w:basedOn w:val="Normal"/>
    <w:link w:val="BodyTextChar"/>
    <w:uiPriority w:val="1"/>
    <w:qFormat/>
    <w:rsid w:val="00FB2C39"/>
    <w:pPr>
      <w:widowControl w:val="0"/>
      <w:spacing w:after="0" w:line="240" w:lineRule="auto"/>
      <w:ind w:left="839"/>
    </w:pPr>
    <w:rPr>
      <w:rFonts w:ascii="Times New Roman" w:eastAsia="Times New Roman" w:hAnsi="Times New Roman"/>
      <w:lang w:val="en-US"/>
    </w:rPr>
  </w:style>
  <w:style w:type="character" w:customStyle="1" w:styleId="BodyTextChar">
    <w:name w:val="Body Text Char"/>
    <w:basedOn w:val="DefaultParagraphFont"/>
    <w:link w:val="BodyText"/>
    <w:uiPriority w:val="1"/>
    <w:rsid w:val="00FB2C39"/>
    <w:rPr>
      <w:rFonts w:ascii="Times New Roman" w:eastAsia="Times New Roman" w:hAnsi="Times New Roman"/>
      <w:lang w:val="en-US"/>
    </w:rPr>
  </w:style>
  <w:style w:type="paragraph" w:styleId="NoSpacing">
    <w:name w:val="No Spacing"/>
    <w:uiPriority w:val="1"/>
    <w:qFormat/>
    <w:rsid w:val="002B4F59"/>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semiHidden/>
    <w:unhideWhenUsed/>
    <w:rsid w:val="00A9716C"/>
    <w:rPr>
      <w:sz w:val="16"/>
      <w:szCs w:val="16"/>
    </w:rPr>
  </w:style>
  <w:style w:type="paragraph" w:styleId="CommentText">
    <w:name w:val="annotation text"/>
    <w:basedOn w:val="Normal"/>
    <w:link w:val="CommentTextChar"/>
    <w:uiPriority w:val="99"/>
    <w:unhideWhenUsed/>
    <w:rsid w:val="00A9716C"/>
    <w:pPr>
      <w:spacing w:line="240" w:lineRule="auto"/>
    </w:pPr>
    <w:rPr>
      <w:sz w:val="20"/>
      <w:szCs w:val="20"/>
    </w:rPr>
  </w:style>
  <w:style w:type="character" w:customStyle="1" w:styleId="CommentTextChar">
    <w:name w:val="Comment Text Char"/>
    <w:basedOn w:val="DefaultParagraphFont"/>
    <w:link w:val="CommentText"/>
    <w:uiPriority w:val="99"/>
    <w:rsid w:val="00A9716C"/>
    <w:rPr>
      <w:sz w:val="20"/>
      <w:szCs w:val="20"/>
    </w:rPr>
  </w:style>
  <w:style w:type="paragraph" w:styleId="CommentSubject">
    <w:name w:val="annotation subject"/>
    <w:basedOn w:val="CommentText"/>
    <w:next w:val="CommentText"/>
    <w:link w:val="CommentSubjectChar"/>
    <w:uiPriority w:val="99"/>
    <w:semiHidden/>
    <w:unhideWhenUsed/>
    <w:rsid w:val="00A9716C"/>
    <w:rPr>
      <w:b/>
      <w:bCs/>
    </w:rPr>
  </w:style>
  <w:style w:type="character" w:customStyle="1" w:styleId="CommentSubjectChar">
    <w:name w:val="Comment Subject Char"/>
    <w:basedOn w:val="CommentTextChar"/>
    <w:link w:val="CommentSubject"/>
    <w:uiPriority w:val="99"/>
    <w:semiHidden/>
    <w:rsid w:val="00A9716C"/>
    <w:rPr>
      <w:b/>
      <w:bCs/>
      <w:sz w:val="20"/>
      <w:szCs w:val="20"/>
    </w:rPr>
  </w:style>
  <w:style w:type="character" w:styleId="Emphasis">
    <w:name w:val="Emphasis"/>
    <w:basedOn w:val="DefaultParagraphFont"/>
    <w:uiPriority w:val="20"/>
    <w:qFormat/>
    <w:rsid w:val="00B71E07"/>
    <w:rPr>
      <w:i/>
      <w:iCs/>
    </w:rPr>
  </w:style>
  <w:style w:type="paragraph" w:styleId="Revision">
    <w:name w:val="Revision"/>
    <w:hidden/>
    <w:uiPriority w:val="99"/>
    <w:semiHidden/>
    <w:rsid w:val="00A94C78"/>
    <w:pPr>
      <w:spacing w:after="0" w:line="240" w:lineRule="auto"/>
    </w:pPr>
  </w:style>
  <w:style w:type="character" w:customStyle="1" w:styleId="st">
    <w:name w:val="st"/>
    <w:basedOn w:val="DefaultParagraphFont"/>
    <w:rsid w:val="00890846"/>
  </w:style>
  <w:style w:type="paragraph" w:styleId="TOCHeading">
    <w:name w:val="TOC Heading"/>
    <w:basedOn w:val="Heading1"/>
    <w:next w:val="Normal"/>
    <w:uiPriority w:val="39"/>
    <w:unhideWhenUsed/>
    <w:qFormat/>
    <w:rsid w:val="00180A9E"/>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30915">
      <w:bodyDiv w:val="1"/>
      <w:marLeft w:val="0"/>
      <w:marRight w:val="0"/>
      <w:marTop w:val="0"/>
      <w:marBottom w:val="0"/>
      <w:divBdr>
        <w:top w:val="none" w:sz="0" w:space="0" w:color="auto"/>
        <w:left w:val="none" w:sz="0" w:space="0" w:color="auto"/>
        <w:bottom w:val="none" w:sz="0" w:space="0" w:color="auto"/>
        <w:right w:val="none" w:sz="0" w:space="0" w:color="auto"/>
      </w:divBdr>
    </w:div>
    <w:div w:id="77823605">
      <w:bodyDiv w:val="1"/>
      <w:marLeft w:val="0"/>
      <w:marRight w:val="0"/>
      <w:marTop w:val="0"/>
      <w:marBottom w:val="0"/>
      <w:divBdr>
        <w:top w:val="none" w:sz="0" w:space="0" w:color="auto"/>
        <w:left w:val="none" w:sz="0" w:space="0" w:color="auto"/>
        <w:bottom w:val="none" w:sz="0" w:space="0" w:color="auto"/>
        <w:right w:val="none" w:sz="0" w:space="0" w:color="auto"/>
      </w:divBdr>
    </w:div>
    <w:div w:id="89549807">
      <w:bodyDiv w:val="1"/>
      <w:marLeft w:val="0"/>
      <w:marRight w:val="0"/>
      <w:marTop w:val="0"/>
      <w:marBottom w:val="0"/>
      <w:divBdr>
        <w:top w:val="none" w:sz="0" w:space="0" w:color="auto"/>
        <w:left w:val="none" w:sz="0" w:space="0" w:color="auto"/>
        <w:bottom w:val="none" w:sz="0" w:space="0" w:color="auto"/>
        <w:right w:val="none" w:sz="0" w:space="0" w:color="auto"/>
      </w:divBdr>
    </w:div>
    <w:div w:id="94639374">
      <w:bodyDiv w:val="1"/>
      <w:marLeft w:val="0"/>
      <w:marRight w:val="0"/>
      <w:marTop w:val="0"/>
      <w:marBottom w:val="0"/>
      <w:divBdr>
        <w:top w:val="none" w:sz="0" w:space="0" w:color="auto"/>
        <w:left w:val="none" w:sz="0" w:space="0" w:color="auto"/>
        <w:bottom w:val="none" w:sz="0" w:space="0" w:color="auto"/>
        <w:right w:val="none" w:sz="0" w:space="0" w:color="auto"/>
      </w:divBdr>
    </w:div>
    <w:div w:id="246619523">
      <w:bodyDiv w:val="1"/>
      <w:marLeft w:val="0"/>
      <w:marRight w:val="0"/>
      <w:marTop w:val="0"/>
      <w:marBottom w:val="0"/>
      <w:divBdr>
        <w:top w:val="none" w:sz="0" w:space="0" w:color="auto"/>
        <w:left w:val="none" w:sz="0" w:space="0" w:color="auto"/>
        <w:bottom w:val="none" w:sz="0" w:space="0" w:color="auto"/>
        <w:right w:val="none" w:sz="0" w:space="0" w:color="auto"/>
      </w:divBdr>
    </w:div>
    <w:div w:id="423452455">
      <w:bodyDiv w:val="1"/>
      <w:marLeft w:val="0"/>
      <w:marRight w:val="0"/>
      <w:marTop w:val="0"/>
      <w:marBottom w:val="0"/>
      <w:divBdr>
        <w:top w:val="none" w:sz="0" w:space="0" w:color="auto"/>
        <w:left w:val="none" w:sz="0" w:space="0" w:color="auto"/>
        <w:bottom w:val="none" w:sz="0" w:space="0" w:color="auto"/>
        <w:right w:val="none" w:sz="0" w:space="0" w:color="auto"/>
      </w:divBdr>
    </w:div>
    <w:div w:id="436101766">
      <w:bodyDiv w:val="1"/>
      <w:marLeft w:val="0"/>
      <w:marRight w:val="0"/>
      <w:marTop w:val="0"/>
      <w:marBottom w:val="0"/>
      <w:divBdr>
        <w:top w:val="none" w:sz="0" w:space="0" w:color="auto"/>
        <w:left w:val="none" w:sz="0" w:space="0" w:color="auto"/>
        <w:bottom w:val="none" w:sz="0" w:space="0" w:color="auto"/>
        <w:right w:val="none" w:sz="0" w:space="0" w:color="auto"/>
      </w:divBdr>
    </w:div>
    <w:div w:id="488594143">
      <w:bodyDiv w:val="1"/>
      <w:marLeft w:val="0"/>
      <w:marRight w:val="0"/>
      <w:marTop w:val="0"/>
      <w:marBottom w:val="0"/>
      <w:divBdr>
        <w:top w:val="none" w:sz="0" w:space="0" w:color="auto"/>
        <w:left w:val="none" w:sz="0" w:space="0" w:color="auto"/>
        <w:bottom w:val="none" w:sz="0" w:space="0" w:color="auto"/>
        <w:right w:val="none" w:sz="0" w:space="0" w:color="auto"/>
      </w:divBdr>
    </w:div>
    <w:div w:id="490368469">
      <w:bodyDiv w:val="1"/>
      <w:marLeft w:val="0"/>
      <w:marRight w:val="0"/>
      <w:marTop w:val="0"/>
      <w:marBottom w:val="0"/>
      <w:divBdr>
        <w:top w:val="none" w:sz="0" w:space="0" w:color="auto"/>
        <w:left w:val="none" w:sz="0" w:space="0" w:color="auto"/>
        <w:bottom w:val="none" w:sz="0" w:space="0" w:color="auto"/>
        <w:right w:val="none" w:sz="0" w:space="0" w:color="auto"/>
      </w:divBdr>
    </w:div>
    <w:div w:id="599064711">
      <w:bodyDiv w:val="1"/>
      <w:marLeft w:val="0"/>
      <w:marRight w:val="0"/>
      <w:marTop w:val="0"/>
      <w:marBottom w:val="0"/>
      <w:divBdr>
        <w:top w:val="none" w:sz="0" w:space="0" w:color="auto"/>
        <w:left w:val="none" w:sz="0" w:space="0" w:color="auto"/>
        <w:bottom w:val="none" w:sz="0" w:space="0" w:color="auto"/>
        <w:right w:val="none" w:sz="0" w:space="0" w:color="auto"/>
      </w:divBdr>
    </w:div>
    <w:div w:id="660163744">
      <w:bodyDiv w:val="1"/>
      <w:marLeft w:val="0"/>
      <w:marRight w:val="0"/>
      <w:marTop w:val="0"/>
      <w:marBottom w:val="0"/>
      <w:divBdr>
        <w:top w:val="none" w:sz="0" w:space="0" w:color="auto"/>
        <w:left w:val="none" w:sz="0" w:space="0" w:color="auto"/>
        <w:bottom w:val="none" w:sz="0" w:space="0" w:color="auto"/>
        <w:right w:val="none" w:sz="0" w:space="0" w:color="auto"/>
      </w:divBdr>
    </w:div>
    <w:div w:id="919487918">
      <w:bodyDiv w:val="1"/>
      <w:marLeft w:val="0"/>
      <w:marRight w:val="0"/>
      <w:marTop w:val="0"/>
      <w:marBottom w:val="0"/>
      <w:divBdr>
        <w:top w:val="none" w:sz="0" w:space="0" w:color="auto"/>
        <w:left w:val="none" w:sz="0" w:space="0" w:color="auto"/>
        <w:bottom w:val="none" w:sz="0" w:space="0" w:color="auto"/>
        <w:right w:val="none" w:sz="0" w:space="0" w:color="auto"/>
      </w:divBdr>
    </w:div>
    <w:div w:id="999844281">
      <w:bodyDiv w:val="1"/>
      <w:marLeft w:val="0"/>
      <w:marRight w:val="0"/>
      <w:marTop w:val="0"/>
      <w:marBottom w:val="0"/>
      <w:divBdr>
        <w:top w:val="none" w:sz="0" w:space="0" w:color="auto"/>
        <w:left w:val="none" w:sz="0" w:space="0" w:color="auto"/>
        <w:bottom w:val="none" w:sz="0" w:space="0" w:color="auto"/>
        <w:right w:val="none" w:sz="0" w:space="0" w:color="auto"/>
      </w:divBdr>
    </w:div>
    <w:div w:id="1258249491">
      <w:bodyDiv w:val="1"/>
      <w:marLeft w:val="0"/>
      <w:marRight w:val="0"/>
      <w:marTop w:val="0"/>
      <w:marBottom w:val="0"/>
      <w:divBdr>
        <w:top w:val="none" w:sz="0" w:space="0" w:color="auto"/>
        <w:left w:val="none" w:sz="0" w:space="0" w:color="auto"/>
        <w:bottom w:val="none" w:sz="0" w:space="0" w:color="auto"/>
        <w:right w:val="none" w:sz="0" w:space="0" w:color="auto"/>
      </w:divBdr>
    </w:div>
    <w:div w:id="1386222546">
      <w:bodyDiv w:val="1"/>
      <w:marLeft w:val="0"/>
      <w:marRight w:val="0"/>
      <w:marTop w:val="0"/>
      <w:marBottom w:val="0"/>
      <w:divBdr>
        <w:top w:val="none" w:sz="0" w:space="0" w:color="auto"/>
        <w:left w:val="none" w:sz="0" w:space="0" w:color="auto"/>
        <w:bottom w:val="none" w:sz="0" w:space="0" w:color="auto"/>
        <w:right w:val="none" w:sz="0" w:space="0" w:color="auto"/>
      </w:divBdr>
    </w:div>
    <w:div w:id="1397433604">
      <w:bodyDiv w:val="1"/>
      <w:marLeft w:val="0"/>
      <w:marRight w:val="0"/>
      <w:marTop w:val="0"/>
      <w:marBottom w:val="0"/>
      <w:divBdr>
        <w:top w:val="none" w:sz="0" w:space="0" w:color="auto"/>
        <w:left w:val="none" w:sz="0" w:space="0" w:color="auto"/>
        <w:bottom w:val="none" w:sz="0" w:space="0" w:color="auto"/>
        <w:right w:val="none" w:sz="0" w:space="0" w:color="auto"/>
      </w:divBdr>
    </w:div>
    <w:div w:id="1491019163">
      <w:bodyDiv w:val="1"/>
      <w:marLeft w:val="0"/>
      <w:marRight w:val="0"/>
      <w:marTop w:val="0"/>
      <w:marBottom w:val="0"/>
      <w:divBdr>
        <w:top w:val="none" w:sz="0" w:space="0" w:color="auto"/>
        <w:left w:val="none" w:sz="0" w:space="0" w:color="auto"/>
        <w:bottom w:val="none" w:sz="0" w:space="0" w:color="auto"/>
        <w:right w:val="none" w:sz="0" w:space="0" w:color="auto"/>
      </w:divBdr>
    </w:div>
    <w:div w:id="1602566036">
      <w:bodyDiv w:val="1"/>
      <w:marLeft w:val="0"/>
      <w:marRight w:val="0"/>
      <w:marTop w:val="0"/>
      <w:marBottom w:val="0"/>
      <w:divBdr>
        <w:top w:val="none" w:sz="0" w:space="0" w:color="auto"/>
        <w:left w:val="none" w:sz="0" w:space="0" w:color="auto"/>
        <w:bottom w:val="none" w:sz="0" w:space="0" w:color="auto"/>
        <w:right w:val="none" w:sz="0" w:space="0" w:color="auto"/>
      </w:divBdr>
    </w:div>
    <w:div w:id="1614165050">
      <w:bodyDiv w:val="1"/>
      <w:marLeft w:val="0"/>
      <w:marRight w:val="0"/>
      <w:marTop w:val="0"/>
      <w:marBottom w:val="0"/>
      <w:divBdr>
        <w:top w:val="none" w:sz="0" w:space="0" w:color="auto"/>
        <w:left w:val="none" w:sz="0" w:space="0" w:color="auto"/>
        <w:bottom w:val="none" w:sz="0" w:space="0" w:color="auto"/>
        <w:right w:val="none" w:sz="0" w:space="0" w:color="auto"/>
      </w:divBdr>
    </w:div>
    <w:div w:id="1683168601">
      <w:bodyDiv w:val="1"/>
      <w:marLeft w:val="0"/>
      <w:marRight w:val="0"/>
      <w:marTop w:val="0"/>
      <w:marBottom w:val="0"/>
      <w:divBdr>
        <w:top w:val="none" w:sz="0" w:space="0" w:color="auto"/>
        <w:left w:val="none" w:sz="0" w:space="0" w:color="auto"/>
        <w:bottom w:val="none" w:sz="0" w:space="0" w:color="auto"/>
        <w:right w:val="none" w:sz="0" w:space="0" w:color="auto"/>
      </w:divBdr>
    </w:div>
    <w:div w:id="1742100846">
      <w:bodyDiv w:val="1"/>
      <w:marLeft w:val="0"/>
      <w:marRight w:val="0"/>
      <w:marTop w:val="0"/>
      <w:marBottom w:val="0"/>
      <w:divBdr>
        <w:top w:val="none" w:sz="0" w:space="0" w:color="auto"/>
        <w:left w:val="none" w:sz="0" w:space="0" w:color="auto"/>
        <w:bottom w:val="none" w:sz="0" w:space="0" w:color="auto"/>
        <w:right w:val="none" w:sz="0" w:space="0" w:color="auto"/>
      </w:divBdr>
    </w:div>
    <w:div w:id="1742487723">
      <w:bodyDiv w:val="1"/>
      <w:marLeft w:val="0"/>
      <w:marRight w:val="0"/>
      <w:marTop w:val="0"/>
      <w:marBottom w:val="0"/>
      <w:divBdr>
        <w:top w:val="none" w:sz="0" w:space="0" w:color="auto"/>
        <w:left w:val="none" w:sz="0" w:space="0" w:color="auto"/>
        <w:bottom w:val="none" w:sz="0" w:space="0" w:color="auto"/>
        <w:right w:val="none" w:sz="0" w:space="0" w:color="auto"/>
      </w:divBdr>
    </w:div>
    <w:div w:id="1884754017">
      <w:bodyDiv w:val="1"/>
      <w:marLeft w:val="0"/>
      <w:marRight w:val="0"/>
      <w:marTop w:val="0"/>
      <w:marBottom w:val="0"/>
      <w:divBdr>
        <w:top w:val="none" w:sz="0" w:space="0" w:color="auto"/>
        <w:left w:val="none" w:sz="0" w:space="0" w:color="auto"/>
        <w:bottom w:val="none" w:sz="0" w:space="0" w:color="auto"/>
        <w:right w:val="none" w:sz="0" w:space="0" w:color="auto"/>
      </w:divBdr>
    </w:div>
    <w:div w:id="1886525687">
      <w:bodyDiv w:val="1"/>
      <w:marLeft w:val="0"/>
      <w:marRight w:val="0"/>
      <w:marTop w:val="0"/>
      <w:marBottom w:val="0"/>
      <w:divBdr>
        <w:top w:val="none" w:sz="0" w:space="0" w:color="auto"/>
        <w:left w:val="none" w:sz="0" w:space="0" w:color="auto"/>
        <w:bottom w:val="none" w:sz="0" w:space="0" w:color="auto"/>
        <w:right w:val="none" w:sz="0" w:space="0" w:color="auto"/>
      </w:divBdr>
    </w:div>
    <w:div w:id="2022971189">
      <w:bodyDiv w:val="1"/>
      <w:marLeft w:val="0"/>
      <w:marRight w:val="0"/>
      <w:marTop w:val="0"/>
      <w:marBottom w:val="0"/>
      <w:divBdr>
        <w:top w:val="none" w:sz="0" w:space="0" w:color="auto"/>
        <w:left w:val="none" w:sz="0" w:space="0" w:color="auto"/>
        <w:bottom w:val="none" w:sz="0" w:space="0" w:color="auto"/>
        <w:right w:val="none" w:sz="0" w:space="0" w:color="auto"/>
      </w:divBdr>
    </w:div>
    <w:div w:id="207986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mailto:/icraf@cgiar.org" TargetMode="External"/><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rldagroforestry@cgiar.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31EE4C40"/><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45534-67BC-4DB2-8BB8-E65E7662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4766</Words>
  <Characters>26213</Characters>
  <Application>Microsoft Office Word</Application>
  <DocSecurity>0</DocSecurity>
  <Lines>218</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Djibril Dayamba</dc:creator>
  <cp:lastModifiedBy>Halima LAOUAL BACHIR</cp:lastModifiedBy>
  <cp:revision>9</cp:revision>
  <cp:lastPrinted>2019-02-19T09:32:00Z</cp:lastPrinted>
  <dcterms:created xsi:type="dcterms:W3CDTF">2019-03-15T17:20:00Z</dcterms:created>
  <dcterms:modified xsi:type="dcterms:W3CDTF">2019-03-18T09:06:00Z</dcterms:modified>
</cp:coreProperties>
</file>